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B77D80">
      <w:pPr>
        <w:spacing w:after="0" w:line="240" w:lineRule="auto"/>
        <w:jc w:val="center"/>
        <w:rPr>
          <w:rFonts w:ascii="Times New Roman" w:hAnsi="Times New Roman"/>
          <w:b/>
          <w:sz w:val="32"/>
          <w:szCs w:val="28"/>
        </w:rPr>
      </w:pPr>
    </w:p>
    <w:p w14:paraId="05F9754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14:paraId="4E14D5D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14:paraId="7D38C10B">
      <w:r>
        <w:rPr>
          <w:rFonts w:hint="default" w:ascii="Times New Roman" w:hAnsi="Times New Roman" w:cs="Times New Roman"/>
          <w:b/>
          <w:sz w:val="32"/>
          <w:szCs w:val="24"/>
          <w:lang w:val="ru-RU"/>
        </w:rPr>
        <w:t xml:space="preserve"> </w:t>
      </w:r>
      <w:r>
        <w:drawing>
          <wp:inline distT="0" distB="0" distL="114300" distR="114300">
            <wp:extent cx="6638925" cy="7078345"/>
            <wp:effectExtent l="0" t="0" r="5715" b="8255"/>
            <wp:docPr id="1" name="Изображение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38925" cy="7078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52AE26">
      <w:pPr>
        <w:rPr>
          <w:rFonts w:ascii="Times New Roman" w:hAnsi="Times New Roman" w:cs="Times New Roman"/>
          <w:sz w:val="24"/>
        </w:rPr>
      </w:pPr>
    </w:p>
    <w:p w14:paraId="4FEF91B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tbl>
      <w:tblPr>
        <w:tblStyle w:val="9"/>
        <w:tblpPr w:leftFromText="180" w:rightFromText="180" w:vertAnchor="page" w:horzAnchor="margin" w:tblpY="793"/>
        <w:tblW w:w="10910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0"/>
        <w:gridCol w:w="1272"/>
        <w:gridCol w:w="3084"/>
        <w:gridCol w:w="2348"/>
        <w:gridCol w:w="1509"/>
        <w:gridCol w:w="1417"/>
      </w:tblGrid>
      <w:tr w14:paraId="6458267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6" w:hRule="atLeast"/>
        </w:trPr>
        <w:tc>
          <w:tcPr>
            <w:tcW w:w="1280" w:type="dxa"/>
            <w:vAlign w:val="center"/>
          </w:tcPr>
          <w:p w14:paraId="34B4FB62">
            <w:pPr>
              <w:spacing w:after="0" w:line="240" w:lineRule="auto"/>
              <w:ind w:left="72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356" w:type="dxa"/>
            <w:gridSpan w:val="2"/>
            <w:vAlign w:val="center"/>
          </w:tcPr>
          <w:p w14:paraId="1E1CAE67">
            <w:pPr>
              <w:spacing w:after="0" w:line="240" w:lineRule="auto"/>
              <w:ind w:left="72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348" w:type="dxa"/>
          </w:tcPr>
          <w:p w14:paraId="4D5B6A0D">
            <w:pPr>
              <w:spacing w:after="0" w:line="240" w:lineRule="auto"/>
              <w:ind w:left="72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7005D3F">
            <w:pPr>
              <w:spacing w:after="0" w:line="240" w:lineRule="auto"/>
              <w:ind w:left="72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</w:p>
        </w:tc>
        <w:tc>
          <w:tcPr>
            <w:tcW w:w="1509" w:type="dxa"/>
            <w:vAlign w:val="center"/>
          </w:tcPr>
          <w:p w14:paraId="740622A2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4"/>
              </w:rPr>
              <w:t>Ответственные</w:t>
            </w:r>
          </w:p>
        </w:tc>
        <w:tc>
          <w:tcPr>
            <w:tcW w:w="1417" w:type="dxa"/>
          </w:tcPr>
          <w:p w14:paraId="2A6B9E82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  <w:p w14:paraId="7DACAC3A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Отметка  о выполнений</w:t>
            </w:r>
          </w:p>
        </w:tc>
      </w:tr>
      <w:tr w14:paraId="071BE04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" w:hRule="atLeast"/>
        </w:trPr>
        <w:tc>
          <w:tcPr>
            <w:tcW w:w="2552" w:type="dxa"/>
            <w:gridSpan w:val="2"/>
          </w:tcPr>
          <w:p w14:paraId="24C813DF">
            <w:pPr>
              <w:spacing w:after="0" w:line="240" w:lineRule="auto"/>
              <w:ind w:left="72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1" w:type="dxa"/>
            <w:gridSpan w:val="3"/>
            <w:vAlign w:val="center"/>
          </w:tcPr>
          <w:p w14:paraId="2AAF22C9">
            <w:pPr>
              <w:spacing w:after="0" w:line="240" w:lineRule="auto"/>
              <w:ind w:left="72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1417" w:type="dxa"/>
          </w:tcPr>
          <w:p w14:paraId="1BD64B85">
            <w:pPr>
              <w:spacing w:after="0" w:line="240" w:lineRule="auto"/>
              <w:ind w:left="72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14:paraId="307658A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" w:hRule="atLeast"/>
        </w:trPr>
        <w:tc>
          <w:tcPr>
            <w:tcW w:w="1280" w:type="dxa"/>
            <w:vAlign w:val="center"/>
          </w:tcPr>
          <w:p w14:paraId="53777E53">
            <w:pPr>
              <w:spacing w:after="0" w:line="240" w:lineRule="auto"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56" w:type="dxa"/>
            <w:gridSpan w:val="2"/>
            <w:vAlign w:val="center"/>
          </w:tcPr>
          <w:p w14:paraId="2A36060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членов службы медиации</w:t>
            </w:r>
          </w:p>
          <w:p w14:paraId="759206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определение состава (педагоги и учащиеся)</w:t>
            </w:r>
          </w:p>
          <w:p w14:paraId="7E029DD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стенда ШСМ</w:t>
            </w:r>
          </w:p>
          <w:p w14:paraId="456E50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8" w:type="dxa"/>
          </w:tcPr>
          <w:p w14:paraId="3416AB1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Спланировать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работу на новый учебный год</w:t>
            </w:r>
          </w:p>
        </w:tc>
        <w:tc>
          <w:tcPr>
            <w:tcW w:w="1509" w:type="dxa"/>
            <w:vAlign w:val="center"/>
          </w:tcPr>
          <w:p w14:paraId="64AD687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школьной службы медиации</w:t>
            </w:r>
          </w:p>
        </w:tc>
        <w:tc>
          <w:tcPr>
            <w:tcW w:w="1417" w:type="dxa"/>
          </w:tcPr>
          <w:p w14:paraId="6B8D8D6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DDF567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" w:hRule="atLeast"/>
        </w:trPr>
        <w:tc>
          <w:tcPr>
            <w:tcW w:w="1280" w:type="dxa"/>
            <w:vAlign w:val="center"/>
          </w:tcPr>
          <w:p w14:paraId="4734976D">
            <w:pPr>
              <w:spacing w:after="0" w:line="240" w:lineRule="auto"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56" w:type="dxa"/>
            <w:gridSpan w:val="2"/>
            <w:vAlign w:val="center"/>
          </w:tcPr>
          <w:p w14:paraId="47A1FB6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Акция «В нашей в школе работает ШСМ»  </w:t>
            </w:r>
          </w:p>
          <w:p w14:paraId="2C35765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Создание буклета о деятельности Школьной службы медиации</w:t>
            </w:r>
          </w:p>
        </w:tc>
        <w:tc>
          <w:tcPr>
            <w:tcW w:w="2348" w:type="dxa"/>
          </w:tcPr>
          <w:p w14:paraId="1A0A4AC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Распространить информацию о работе ШСМ</w:t>
            </w:r>
          </w:p>
        </w:tc>
        <w:tc>
          <w:tcPr>
            <w:tcW w:w="1509" w:type="dxa"/>
            <w:vAlign w:val="center"/>
          </w:tcPr>
          <w:p w14:paraId="17E3F70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службы медиации</w:t>
            </w:r>
          </w:p>
        </w:tc>
        <w:tc>
          <w:tcPr>
            <w:tcW w:w="1417" w:type="dxa"/>
          </w:tcPr>
          <w:p w14:paraId="1F88CAF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47B60B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" w:hRule="atLeast"/>
        </w:trPr>
        <w:tc>
          <w:tcPr>
            <w:tcW w:w="1280" w:type="dxa"/>
            <w:vAlign w:val="center"/>
          </w:tcPr>
          <w:p w14:paraId="5C062E23">
            <w:pPr>
              <w:spacing w:after="0" w:line="240" w:lineRule="auto"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6" w:type="dxa"/>
            <w:gridSpan w:val="2"/>
            <w:vAlign w:val="center"/>
          </w:tcPr>
          <w:p w14:paraId="7424D30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анкетирования. Определение детей группы риска.«Наши соседи – животные» </w:t>
            </w:r>
          </w:p>
        </w:tc>
        <w:tc>
          <w:tcPr>
            <w:tcW w:w="2348" w:type="dxa"/>
          </w:tcPr>
          <w:p w14:paraId="43C1678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положительных эмоций</w:t>
            </w:r>
          </w:p>
        </w:tc>
        <w:tc>
          <w:tcPr>
            <w:tcW w:w="1509" w:type="dxa"/>
            <w:vAlign w:val="center"/>
          </w:tcPr>
          <w:p w14:paraId="6DAC61F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школьной службы медиации</w:t>
            </w:r>
          </w:p>
        </w:tc>
        <w:tc>
          <w:tcPr>
            <w:tcW w:w="1417" w:type="dxa"/>
          </w:tcPr>
          <w:p w14:paraId="0936C04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D0BD53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" w:hRule="atLeast"/>
        </w:trPr>
        <w:tc>
          <w:tcPr>
            <w:tcW w:w="1280" w:type="dxa"/>
            <w:vAlign w:val="center"/>
          </w:tcPr>
          <w:p w14:paraId="5C3984FF">
            <w:pPr>
              <w:spacing w:after="0" w:line="240" w:lineRule="auto"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6" w:type="dxa"/>
            <w:gridSpan w:val="2"/>
            <w:vAlign w:val="center"/>
          </w:tcPr>
          <w:p w14:paraId="25B01FE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8" w:type="dxa"/>
          </w:tcPr>
          <w:p w14:paraId="70C49EA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9" w:type="dxa"/>
            <w:vAlign w:val="center"/>
          </w:tcPr>
          <w:p w14:paraId="420786A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5C54C4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56E9BD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" w:hRule="atLeast"/>
        </w:trPr>
        <w:tc>
          <w:tcPr>
            <w:tcW w:w="2552" w:type="dxa"/>
            <w:gridSpan w:val="2"/>
          </w:tcPr>
          <w:p w14:paraId="79FFC398">
            <w:pPr>
              <w:spacing w:after="0" w:line="240" w:lineRule="auto"/>
              <w:ind w:left="72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1" w:type="dxa"/>
            <w:gridSpan w:val="3"/>
            <w:vAlign w:val="center"/>
          </w:tcPr>
          <w:p w14:paraId="63FFA0F7">
            <w:pPr>
              <w:spacing w:after="0" w:line="240" w:lineRule="auto"/>
              <w:ind w:left="72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1417" w:type="dxa"/>
          </w:tcPr>
          <w:p w14:paraId="60CF2295">
            <w:pPr>
              <w:spacing w:after="0" w:line="240" w:lineRule="auto"/>
              <w:ind w:left="72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14:paraId="3175EDA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" w:hRule="atLeast"/>
        </w:trPr>
        <w:tc>
          <w:tcPr>
            <w:tcW w:w="1280" w:type="dxa"/>
            <w:vAlign w:val="center"/>
          </w:tcPr>
          <w:p w14:paraId="7F5CC47E">
            <w:pPr>
              <w:spacing w:after="0" w:line="240" w:lineRule="auto"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56" w:type="dxa"/>
            <w:gridSpan w:val="2"/>
            <w:vAlign w:val="center"/>
          </w:tcPr>
          <w:p w14:paraId="24EB039F">
            <w:pPr>
              <w:pStyle w:val="8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Проведение классных часов на тему:</w:t>
            </w:r>
          </w:p>
          <w:p w14:paraId="66F6A953">
            <w:pPr>
              <w:pStyle w:val="8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 «Способы разрешения конфликтных ситуаций» 5-7 классы,</w:t>
            </w:r>
          </w:p>
          <w:p w14:paraId="1FCAC8B2">
            <w:pPr>
              <w:pStyle w:val="8"/>
              <w:spacing w:before="0" w:beforeAutospacing="0" w:after="0" w:afterAutospacing="0"/>
              <w:rPr>
                <w:color w:val="000000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«Как научиться дружить?» 3-4 классы</w:t>
            </w:r>
          </w:p>
        </w:tc>
        <w:tc>
          <w:tcPr>
            <w:tcW w:w="2348" w:type="dxa"/>
          </w:tcPr>
          <w:p w14:paraId="41820B9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Представить возможность подросткам возможности мирного разрешения конфликтов</w:t>
            </w:r>
          </w:p>
        </w:tc>
        <w:tc>
          <w:tcPr>
            <w:tcW w:w="1509" w:type="dxa"/>
            <w:vAlign w:val="center"/>
          </w:tcPr>
          <w:p w14:paraId="350358C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службы медиации, классные руководители.</w:t>
            </w:r>
          </w:p>
        </w:tc>
        <w:tc>
          <w:tcPr>
            <w:tcW w:w="1417" w:type="dxa"/>
          </w:tcPr>
          <w:p w14:paraId="5C728C1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97C6C1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" w:hRule="atLeast"/>
        </w:trPr>
        <w:tc>
          <w:tcPr>
            <w:tcW w:w="1280" w:type="dxa"/>
            <w:vAlign w:val="center"/>
          </w:tcPr>
          <w:p w14:paraId="142A2311">
            <w:pPr>
              <w:spacing w:after="0" w:line="240" w:lineRule="auto"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6" w:type="dxa"/>
            <w:gridSpan w:val="2"/>
            <w:vAlign w:val="center"/>
          </w:tcPr>
          <w:p w14:paraId="2F8FF408">
            <w:pPr>
              <w:pStyle w:val="8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Просмотр передачи «Шишкин лес» «О дружбе» 1-2 классы</w:t>
            </w:r>
          </w:p>
        </w:tc>
        <w:tc>
          <w:tcPr>
            <w:tcW w:w="2348" w:type="dxa"/>
          </w:tcPr>
          <w:p w14:paraId="40919AD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9" w:type="dxa"/>
            <w:vAlign w:val="center"/>
          </w:tcPr>
          <w:p w14:paraId="2CEF06D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8E58DC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703704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" w:hRule="atLeast"/>
        </w:trPr>
        <w:tc>
          <w:tcPr>
            <w:tcW w:w="1280" w:type="dxa"/>
            <w:vAlign w:val="center"/>
          </w:tcPr>
          <w:p w14:paraId="454CCBE2">
            <w:pPr>
              <w:spacing w:after="0" w:line="240" w:lineRule="auto"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56" w:type="dxa"/>
            <w:gridSpan w:val="2"/>
            <w:vAlign w:val="center"/>
          </w:tcPr>
          <w:p w14:paraId="2E368926">
            <w:pPr>
              <w:shd w:val="clear" w:color="auto" w:fill="FFFFFF"/>
              <w:spacing w:after="0" w:line="240" w:lineRule="auto"/>
              <w:rPr>
                <w:rFonts w:ascii="yandex-sans" w:hAnsi="yandex-sans" w:eastAsia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Calibri" w:cs="Times New Roman"/>
                <w:bCs/>
                <w:color w:val="000000"/>
                <w:sz w:val="24"/>
                <w:szCs w:val="24"/>
              </w:rPr>
              <w:t xml:space="preserve">Информирование участников образовательного процесса (учителей, родителей, учащихся) </w:t>
            </w:r>
            <w:r>
              <w:rPr>
                <w:rFonts w:ascii="yandex-sans" w:hAnsi="yandex-sans" w:eastAsia="Times New Roman" w:cs="Times New Roman"/>
                <w:color w:val="000000"/>
                <w:sz w:val="23"/>
                <w:szCs w:val="23"/>
                <w:lang w:eastAsia="ru-RU"/>
              </w:rPr>
              <w:t>«Назначение и функции</w:t>
            </w:r>
            <w:r>
              <w:rPr>
                <w:rFonts w:ascii="yandex-sans" w:hAnsi="yandex-sans" w:eastAsia="Times New Roman" w:cs="Times New Roman"/>
                <w:color w:val="000000"/>
                <w:sz w:val="23"/>
                <w:szCs w:val="23"/>
                <w:lang w:val="tt-RU" w:eastAsia="ru-RU"/>
              </w:rPr>
              <w:t xml:space="preserve"> </w:t>
            </w:r>
            <w:r>
              <w:rPr>
                <w:rFonts w:ascii="yandex-sans" w:hAnsi="yandex-sans" w:eastAsia="Times New Roman" w:cs="Times New Roman"/>
                <w:color w:val="000000"/>
                <w:sz w:val="23"/>
                <w:szCs w:val="23"/>
                <w:lang w:eastAsia="ru-RU"/>
              </w:rPr>
              <w:t>школьной службы медиации»</w:t>
            </w:r>
          </w:p>
          <w:p w14:paraId="7D384D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8" w:type="dxa"/>
          </w:tcPr>
          <w:p w14:paraId="740D608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Распространить информацию о работе ШСМ</w:t>
            </w:r>
          </w:p>
        </w:tc>
        <w:tc>
          <w:tcPr>
            <w:tcW w:w="1509" w:type="dxa"/>
            <w:vAlign w:val="center"/>
          </w:tcPr>
          <w:p w14:paraId="403CF79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службы медиации</w:t>
            </w:r>
          </w:p>
        </w:tc>
        <w:tc>
          <w:tcPr>
            <w:tcW w:w="1417" w:type="dxa"/>
          </w:tcPr>
          <w:p w14:paraId="7DF2CF3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C7DFA0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" w:hRule="atLeast"/>
        </w:trPr>
        <w:tc>
          <w:tcPr>
            <w:tcW w:w="1280" w:type="dxa"/>
            <w:vAlign w:val="center"/>
          </w:tcPr>
          <w:p w14:paraId="09F6455C">
            <w:pPr>
              <w:spacing w:after="0" w:line="240" w:lineRule="auto"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56" w:type="dxa"/>
            <w:gridSpan w:val="2"/>
            <w:vAlign w:val="center"/>
          </w:tcPr>
          <w:p w14:paraId="47CF826F">
            <w:pPr>
              <w:spacing w:after="0" w:line="240" w:lineRule="auto"/>
              <w:contextualSpacing/>
              <w:rPr>
                <w:rFonts w:ascii="Times New Roman" w:hAnsi="Times New Roman" w:eastAsia="Calibri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Помощь учащимся справится со своими проблемами «Найди бесконфликтный выход из любой ситуации»</w:t>
            </w:r>
          </w:p>
        </w:tc>
        <w:tc>
          <w:tcPr>
            <w:tcW w:w="2348" w:type="dxa"/>
          </w:tcPr>
          <w:p w14:paraId="7ECBB6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положительных эмоций у детей, склонных к агрессивному поведению</w:t>
            </w:r>
          </w:p>
        </w:tc>
        <w:tc>
          <w:tcPr>
            <w:tcW w:w="1509" w:type="dxa"/>
            <w:vAlign w:val="center"/>
          </w:tcPr>
          <w:p w14:paraId="68127B3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школьной службы медиации</w:t>
            </w:r>
          </w:p>
        </w:tc>
        <w:tc>
          <w:tcPr>
            <w:tcW w:w="1417" w:type="dxa"/>
          </w:tcPr>
          <w:p w14:paraId="280CC21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6BDBB0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" w:hRule="atLeast"/>
        </w:trPr>
        <w:tc>
          <w:tcPr>
            <w:tcW w:w="2552" w:type="dxa"/>
            <w:gridSpan w:val="2"/>
          </w:tcPr>
          <w:p w14:paraId="57ED3E3F">
            <w:pPr>
              <w:spacing w:after="0" w:line="240" w:lineRule="auto"/>
              <w:ind w:left="72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1" w:type="dxa"/>
            <w:gridSpan w:val="3"/>
            <w:vAlign w:val="center"/>
          </w:tcPr>
          <w:p w14:paraId="4379EC13">
            <w:pPr>
              <w:spacing w:after="0" w:line="240" w:lineRule="auto"/>
              <w:ind w:left="72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1417" w:type="dxa"/>
          </w:tcPr>
          <w:p w14:paraId="3762720A">
            <w:pPr>
              <w:spacing w:after="0" w:line="240" w:lineRule="auto"/>
              <w:ind w:left="72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14:paraId="78E19D9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1280" w:type="dxa"/>
            <w:vAlign w:val="center"/>
          </w:tcPr>
          <w:p w14:paraId="47BBF93E">
            <w:pPr>
              <w:spacing w:after="0" w:line="240" w:lineRule="auto"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56" w:type="dxa"/>
            <w:gridSpan w:val="2"/>
            <w:vAlign w:val="center"/>
          </w:tcPr>
          <w:p w14:paraId="11559E3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«Веселые переменки» (1-4 классы).</w:t>
            </w:r>
          </w:p>
        </w:tc>
        <w:tc>
          <w:tcPr>
            <w:tcW w:w="2348" w:type="dxa"/>
          </w:tcPr>
          <w:p w14:paraId="1CA42E0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толерантного поведения школьников</w:t>
            </w:r>
          </w:p>
        </w:tc>
        <w:tc>
          <w:tcPr>
            <w:tcW w:w="1509" w:type="dxa"/>
            <w:vAlign w:val="center"/>
          </w:tcPr>
          <w:p w14:paraId="618782C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службы медиации, классные руководители.</w:t>
            </w:r>
          </w:p>
        </w:tc>
        <w:tc>
          <w:tcPr>
            <w:tcW w:w="1417" w:type="dxa"/>
          </w:tcPr>
          <w:p w14:paraId="26B13F9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1B28BF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" w:hRule="atLeast"/>
        </w:trPr>
        <w:tc>
          <w:tcPr>
            <w:tcW w:w="1280" w:type="dxa"/>
            <w:vAlign w:val="center"/>
          </w:tcPr>
          <w:p w14:paraId="02683906">
            <w:pPr>
              <w:spacing w:after="0" w:line="240" w:lineRule="auto"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56" w:type="dxa"/>
            <w:gridSpan w:val="2"/>
            <w:vAlign w:val="center"/>
          </w:tcPr>
          <w:p w14:paraId="73605C7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Веселые эстафеты в 5-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классах «Один за всех и все за одного»</w:t>
            </w:r>
          </w:p>
        </w:tc>
        <w:tc>
          <w:tcPr>
            <w:tcW w:w="2348" w:type="dxa"/>
          </w:tcPr>
          <w:p w14:paraId="52C73CE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 коллективного поведения</w:t>
            </w:r>
          </w:p>
          <w:p w14:paraId="407889B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49025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EC501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9" w:type="dxa"/>
            <w:vAlign w:val="center"/>
          </w:tcPr>
          <w:p w14:paraId="06C8BBD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службы медиации, классные руководители.</w:t>
            </w:r>
          </w:p>
        </w:tc>
        <w:tc>
          <w:tcPr>
            <w:tcW w:w="1417" w:type="dxa"/>
          </w:tcPr>
          <w:p w14:paraId="5DDB50A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1CFA58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" w:hRule="atLeast"/>
        </w:trPr>
        <w:tc>
          <w:tcPr>
            <w:tcW w:w="1280" w:type="dxa"/>
            <w:vAlign w:val="center"/>
          </w:tcPr>
          <w:p w14:paraId="79B1108B">
            <w:pPr>
              <w:spacing w:after="0" w:line="240" w:lineRule="auto"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6" w:type="dxa"/>
            <w:gridSpan w:val="2"/>
            <w:vAlign w:val="center"/>
          </w:tcPr>
          <w:p w14:paraId="18D4A813">
            <w:pPr>
              <w:shd w:val="clear" w:color="auto" w:fill="FFFFFF"/>
              <w:spacing w:after="0" w:line="240" w:lineRule="auto"/>
              <w:rPr>
                <w:rFonts w:ascii="yandex-sans" w:hAnsi="yandex-sans" w:eastAsia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hAnsi="yandex-sans" w:eastAsia="Times New Roman" w:cs="Times New Roman"/>
                <w:color w:val="000000"/>
                <w:sz w:val="23"/>
                <w:szCs w:val="23"/>
                <w:lang w:eastAsia="ru-RU"/>
              </w:rPr>
              <w:t>Консультации со специалистами других</w:t>
            </w:r>
          </w:p>
          <w:p w14:paraId="314092E1">
            <w:pPr>
              <w:shd w:val="clear" w:color="auto" w:fill="FFFFFF"/>
              <w:spacing w:after="0" w:line="240" w:lineRule="auto"/>
              <w:rPr>
                <w:rFonts w:ascii="yandex-sans" w:hAnsi="yandex-sans" w:eastAsia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hAnsi="yandex-sans" w:eastAsia="Times New Roman" w:cs="Times New Roman"/>
                <w:color w:val="000000"/>
                <w:sz w:val="23"/>
                <w:szCs w:val="23"/>
                <w:lang w:eastAsia="ru-RU"/>
              </w:rPr>
              <w:t>служб примирения</w:t>
            </w:r>
          </w:p>
        </w:tc>
        <w:tc>
          <w:tcPr>
            <w:tcW w:w="2348" w:type="dxa"/>
          </w:tcPr>
          <w:p w14:paraId="154FA18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Получение опыта работы волонтеров ШСМ</w:t>
            </w:r>
          </w:p>
        </w:tc>
        <w:tc>
          <w:tcPr>
            <w:tcW w:w="1509" w:type="dxa"/>
            <w:vAlign w:val="center"/>
          </w:tcPr>
          <w:p w14:paraId="2AF3643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школьной службы медиации</w:t>
            </w:r>
          </w:p>
        </w:tc>
        <w:tc>
          <w:tcPr>
            <w:tcW w:w="1417" w:type="dxa"/>
          </w:tcPr>
          <w:p w14:paraId="5658A57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016E3C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" w:hRule="atLeast"/>
        </w:trPr>
        <w:tc>
          <w:tcPr>
            <w:tcW w:w="2552" w:type="dxa"/>
            <w:gridSpan w:val="2"/>
          </w:tcPr>
          <w:p w14:paraId="360D54AD">
            <w:pPr>
              <w:spacing w:after="0" w:line="240" w:lineRule="auto"/>
              <w:ind w:left="72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1" w:type="dxa"/>
            <w:gridSpan w:val="3"/>
            <w:vAlign w:val="center"/>
          </w:tcPr>
          <w:p w14:paraId="387652A1">
            <w:pPr>
              <w:spacing w:after="0" w:line="240" w:lineRule="auto"/>
              <w:ind w:left="72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E4CC5E7">
            <w:pPr>
              <w:spacing w:after="0" w:line="240" w:lineRule="auto"/>
              <w:ind w:left="72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250F979">
            <w:pPr>
              <w:spacing w:after="0" w:line="240" w:lineRule="auto"/>
              <w:ind w:left="72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77F6689">
            <w:pPr>
              <w:spacing w:after="0" w:line="240" w:lineRule="auto"/>
              <w:ind w:left="72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D8D4580">
            <w:pPr>
              <w:spacing w:after="0" w:line="240" w:lineRule="auto"/>
              <w:ind w:left="72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1417" w:type="dxa"/>
          </w:tcPr>
          <w:p w14:paraId="6FB00E06">
            <w:pPr>
              <w:spacing w:after="0" w:line="240" w:lineRule="auto"/>
              <w:ind w:left="72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14:paraId="77DB5E0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9" w:hRule="atLeast"/>
        </w:trPr>
        <w:tc>
          <w:tcPr>
            <w:tcW w:w="1280" w:type="dxa"/>
            <w:vAlign w:val="center"/>
          </w:tcPr>
          <w:p w14:paraId="192E37C5">
            <w:pPr>
              <w:spacing w:after="0" w:line="240" w:lineRule="auto"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56" w:type="dxa"/>
            <w:gridSpan w:val="2"/>
            <w:vAlign w:val="center"/>
          </w:tcPr>
          <w:p w14:paraId="1D1E438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«Как поступить в конфликтной ситуации»   с 5-7 классы </w:t>
            </w:r>
          </w:p>
        </w:tc>
        <w:tc>
          <w:tcPr>
            <w:tcW w:w="2348" w:type="dxa"/>
          </w:tcPr>
          <w:p w14:paraId="2D1260E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Познакомить на примерах о возможном поведении в разрешении конфликтов</w:t>
            </w:r>
          </w:p>
        </w:tc>
        <w:tc>
          <w:tcPr>
            <w:tcW w:w="1509" w:type="dxa"/>
            <w:vAlign w:val="center"/>
          </w:tcPr>
          <w:p w14:paraId="351C27E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школьной службы медиации</w:t>
            </w:r>
          </w:p>
        </w:tc>
        <w:tc>
          <w:tcPr>
            <w:tcW w:w="1417" w:type="dxa"/>
          </w:tcPr>
          <w:p w14:paraId="1432B1C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0A93D8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" w:hRule="atLeast"/>
        </w:trPr>
        <w:tc>
          <w:tcPr>
            <w:tcW w:w="1280" w:type="dxa"/>
            <w:vAlign w:val="center"/>
          </w:tcPr>
          <w:p w14:paraId="35B450D3">
            <w:pPr>
              <w:spacing w:after="0" w:line="240" w:lineRule="auto"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56" w:type="dxa"/>
            <w:gridSpan w:val="2"/>
            <w:vAlign w:val="center"/>
          </w:tcPr>
          <w:p w14:paraId="618D6D5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Консультирование для родителей «Трудные и критические периоды взросления»</w:t>
            </w:r>
          </w:p>
        </w:tc>
        <w:tc>
          <w:tcPr>
            <w:tcW w:w="2348" w:type="dxa"/>
          </w:tcPr>
          <w:p w14:paraId="09A98A4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Рассказать родителям о возрастных особенностях детей</w:t>
            </w:r>
          </w:p>
          <w:p w14:paraId="482A016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9" w:type="dxa"/>
            <w:vAlign w:val="center"/>
          </w:tcPr>
          <w:p w14:paraId="0E83ECA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службы медиации.</w:t>
            </w:r>
          </w:p>
        </w:tc>
        <w:tc>
          <w:tcPr>
            <w:tcW w:w="1417" w:type="dxa"/>
          </w:tcPr>
          <w:p w14:paraId="761AE3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01A522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" w:hRule="atLeast"/>
        </w:trPr>
        <w:tc>
          <w:tcPr>
            <w:tcW w:w="2552" w:type="dxa"/>
            <w:gridSpan w:val="2"/>
          </w:tcPr>
          <w:p w14:paraId="77AA04A2">
            <w:pPr>
              <w:spacing w:after="0" w:line="240" w:lineRule="auto"/>
              <w:ind w:left="72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1" w:type="dxa"/>
            <w:gridSpan w:val="3"/>
            <w:vAlign w:val="center"/>
          </w:tcPr>
          <w:p w14:paraId="5080BB94">
            <w:pPr>
              <w:spacing w:after="0" w:line="240" w:lineRule="auto"/>
              <w:ind w:left="72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1417" w:type="dxa"/>
          </w:tcPr>
          <w:p w14:paraId="75A90463">
            <w:pPr>
              <w:spacing w:after="0" w:line="240" w:lineRule="auto"/>
              <w:ind w:left="72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14:paraId="501AC40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" w:hRule="atLeast"/>
        </w:trPr>
        <w:tc>
          <w:tcPr>
            <w:tcW w:w="1280" w:type="dxa"/>
            <w:vAlign w:val="center"/>
          </w:tcPr>
          <w:p w14:paraId="3CCFB79B">
            <w:pPr>
              <w:spacing w:after="0" w:line="240" w:lineRule="auto"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356" w:type="dxa"/>
            <w:gridSpan w:val="2"/>
            <w:vAlign w:val="center"/>
          </w:tcPr>
          <w:p w14:paraId="07C389C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«Я и взрослый» (5-9 классы)</w:t>
            </w:r>
          </w:p>
        </w:tc>
        <w:tc>
          <w:tcPr>
            <w:tcW w:w="2348" w:type="dxa"/>
          </w:tcPr>
          <w:p w14:paraId="73887FC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Обсудить с подростками стили бесконфликтного поведения</w:t>
            </w:r>
          </w:p>
        </w:tc>
        <w:tc>
          <w:tcPr>
            <w:tcW w:w="1509" w:type="dxa"/>
            <w:vAlign w:val="center"/>
          </w:tcPr>
          <w:p w14:paraId="569B379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школьной службы медиации</w:t>
            </w:r>
          </w:p>
        </w:tc>
        <w:tc>
          <w:tcPr>
            <w:tcW w:w="1417" w:type="dxa"/>
          </w:tcPr>
          <w:p w14:paraId="1BB028D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9E8B7E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" w:hRule="atLeast"/>
        </w:trPr>
        <w:tc>
          <w:tcPr>
            <w:tcW w:w="1280" w:type="dxa"/>
            <w:vAlign w:val="center"/>
          </w:tcPr>
          <w:p w14:paraId="2DDEFBD0">
            <w:pPr>
              <w:spacing w:after="0" w:line="240" w:lineRule="auto"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356" w:type="dxa"/>
            <w:gridSpan w:val="2"/>
            <w:vAlign w:val="center"/>
          </w:tcPr>
          <w:p w14:paraId="5E6F280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буклетов «Давайте жить дружно»</w:t>
            </w:r>
          </w:p>
        </w:tc>
        <w:tc>
          <w:tcPr>
            <w:tcW w:w="2348" w:type="dxa"/>
          </w:tcPr>
          <w:p w14:paraId="695FDA6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Распространение буклетов </w:t>
            </w:r>
          </w:p>
        </w:tc>
        <w:tc>
          <w:tcPr>
            <w:tcW w:w="1509" w:type="dxa"/>
            <w:vAlign w:val="center"/>
          </w:tcPr>
          <w:p w14:paraId="1D4B7CC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школьной службы медиации</w:t>
            </w:r>
          </w:p>
        </w:tc>
        <w:tc>
          <w:tcPr>
            <w:tcW w:w="1417" w:type="dxa"/>
          </w:tcPr>
          <w:p w14:paraId="73FF082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1D9B5E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" w:hRule="atLeast"/>
        </w:trPr>
        <w:tc>
          <w:tcPr>
            <w:tcW w:w="1280" w:type="dxa"/>
            <w:vAlign w:val="center"/>
          </w:tcPr>
          <w:p w14:paraId="0FE3FCF3">
            <w:pPr>
              <w:spacing w:after="0" w:line="240" w:lineRule="auto"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356" w:type="dxa"/>
            <w:gridSpan w:val="2"/>
            <w:vAlign w:val="center"/>
          </w:tcPr>
          <w:p w14:paraId="386BBC9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Час музыки «О прекрасном через музыку» </w:t>
            </w:r>
          </w:p>
        </w:tc>
        <w:tc>
          <w:tcPr>
            <w:tcW w:w="2348" w:type="dxa"/>
          </w:tcPr>
          <w:p w14:paraId="182DA25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положительных эмоций у детей, склонных к агрессивному поведению</w:t>
            </w:r>
          </w:p>
        </w:tc>
        <w:tc>
          <w:tcPr>
            <w:tcW w:w="1509" w:type="dxa"/>
            <w:vAlign w:val="center"/>
          </w:tcPr>
          <w:p w14:paraId="29B924F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Руководитель школьной службы медиации</w:t>
            </w:r>
          </w:p>
        </w:tc>
        <w:tc>
          <w:tcPr>
            <w:tcW w:w="1417" w:type="dxa"/>
          </w:tcPr>
          <w:p w14:paraId="3ECBF74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729AE1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" w:hRule="atLeast"/>
        </w:trPr>
        <w:tc>
          <w:tcPr>
            <w:tcW w:w="2552" w:type="dxa"/>
            <w:gridSpan w:val="2"/>
          </w:tcPr>
          <w:p w14:paraId="08237233">
            <w:pPr>
              <w:spacing w:after="0" w:line="240" w:lineRule="auto"/>
              <w:ind w:left="72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1" w:type="dxa"/>
            <w:gridSpan w:val="3"/>
            <w:vAlign w:val="center"/>
          </w:tcPr>
          <w:p w14:paraId="52E0D2DC">
            <w:pPr>
              <w:spacing w:after="0" w:line="240" w:lineRule="auto"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1417" w:type="dxa"/>
          </w:tcPr>
          <w:p w14:paraId="160634F1">
            <w:pPr>
              <w:spacing w:after="0" w:line="240" w:lineRule="auto"/>
              <w:ind w:left="72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14:paraId="2C14979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" w:hRule="atLeast"/>
        </w:trPr>
        <w:tc>
          <w:tcPr>
            <w:tcW w:w="1280" w:type="dxa"/>
            <w:vAlign w:val="center"/>
          </w:tcPr>
          <w:p w14:paraId="65074B3D">
            <w:pPr>
              <w:spacing w:after="0" w:line="240" w:lineRule="auto"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356" w:type="dxa"/>
            <w:gridSpan w:val="2"/>
            <w:vAlign w:val="center"/>
          </w:tcPr>
          <w:p w14:paraId="63DE628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Игровой тренинг «Медиация через письма» 5-9 классы</w:t>
            </w:r>
          </w:p>
        </w:tc>
        <w:tc>
          <w:tcPr>
            <w:tcW w:w="2348" w:type="dxa"/>
          </w:tcPr>
          <w:p w14:paraId="657719E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бесконфликтного поведения</w:t>
            </w:r>
          </w:p>
        </w:tc>
        <w:tc>
          <w:tcPr>
            <w:tcW w:w="1509" w:type="dxa"/>
            <w:vAlign w:val="center"/>
          </w:tcPr>
          <w:p w14:paraId="2528AD1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службы медиации, классные руководители.</w:t>
            </w:r>
          </w:p>
        </w:tc>
        <w:tc>
          <w:tcPr>
            <w:tcW w:w="1417" w:type="dxa"/>
          </w:tcPr>
          <w:p w14:paraId="2485623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6C718D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" w:hRule="atLeast"/>
        </w:trPr>
        <w:tc>
          <w:tcPr>
            <w:tcW w:w="1280" w:type="dxa"/>
            <w:vAlign w:val="center"/>
          </w:tcPr>
          <w:p w14:paraId="2D075E22">
            <w:pPr>
              <w:spacing w:after="0" w:line="240" w:lineRule="auto"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356" w:type="dxa"/>
            <w:gridSpan w:val="2"/>
            <w:vAlign w:val="center"/>
          </w:tcPr>
          <w:p w14:paraId="0EB30AA2">
            <w:pPr>
              <w:pStyle w:val="1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rStyle w:val="14"/>
                <w:color w:val="000000"/>
              </w:rPr>
              <w:t>Беседа «Учимся прощать»</w:t>
            </w:r>
          </w:p>
          <w:p w14:paraId="05AB98E2">
            <w:pPr>
              <w:pStyle w:val="1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rStyle w:val="14"/>
                <w:color w:val="000000"/>
              </w:rPr>
              <w:t>(1-4 классы)</w:t>
            </w:r>
          </w:p>
          <w:p w14:paraId="2314DA23">
            <w:pPr>
              <w:spacing w:after="0" w:line="240" w:lineRule="auto"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8" w:type="dxa"/>
          </w:tcPr>
          <w:p w14:paraId="720147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Обсудить возможные причины конфликтов</w:t>
            </w:r>
          </w:p>
        </w:tc>
        <w:tc>
          <w:tcPr>
            <w:tcW w:w="1509" w:type="dxa"/>
            <w:vAlign w:val="center"/>
          </w:tcPr>
          <w:p w14:paraId="362E7FE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педагог,  руководитель школьной службы медиации</w:t>
            </w:r>
          </w:p>
        </w:tc>
        <w:tc>
          <w:tcPr>
            <w:tcW w:w="1417" w:type="dxa"/>
          </w:tcPr>
          <w:p w14:paraId="30EE087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1A551B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" w:hRule="atLeast"/>
        </w:trPr>
        <w:tc>
          <w:tcPr>
            <w:tcW w:w="2552" w:type="dxa"/>
            <w:gridSpan w:val="2"/>
          </w:tcPr>
          <w:p w14:paraId="0F0FD921">
            <w:pPr>
              <w:spacing w:after="0" w:line="240" w:lineRule="auto"/>
              <w:ind w:left="72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1" w:type="dxa"/>
            <w:gridSpan w:val="3"/>
            <w:vAlign w:val="center"/>
          </w:tcPr>
          <w:p w14:paraId="6E097A3D">
            <w:pPr>
              <w:spacing w:after="0" w:line="240" w:lineRule="auto"/>
              <w:ind w:left="72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1417" w:type="dxa"/>
          </w:tcPr>
          <w:p w14:paraId="7CA35949">
            <w:pPr>
              <w:spacing w:after="0" w:line="240" w:lineRule="auto"/>
              <w:ind w:left="72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14:paraId="181882E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" w:hRule="atLeast"/>
        </w:trPr>
        <w:tc>
          <w:tcPr>
            <w:tcW w:w="1280" w:type="dxa"/>
            <w:vAlign w:val="center"/>
          </w:tcPr>
          <w:p w14:paraId="5E3C8743">
            <w:pPr>
              <w:spacing w:after="0" w:line="240" w:lineRule="auto"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356" w:type="dxa"/>
            <w:gridSpan w:val="2"/>
            <w:vAlign w:val="center"/>
          </w:tcPr>
          <w:p w14:paraId="531DEE8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Беседы с педагогами на тему: «Основные типы конфликтов»</w:t>
            </w:r>
          </w:p>
        </w:tc>
        <w:tc>
          <w:tcPr>
            <w:tcW w:w="2348" w:type="dxa"/>
          </w:tcPr>
          <w:p w14:paraId="3E53AA8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Рассказать о типах конфликтов</w:t>
            </w:r>
          </w:p>
        </w:tc>
        <w:tc>
          <w:tcPr>
            <w:tcW w:w="1509" w:type="dxa"/>
            <w:vAlign w:val="center"/>
          </w:tcPr>
          <w:p w14:paraId="2AC294F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службы медиации, классные руководители.</w:t>
            </w:r>
          </w:p>
        </w:tc>
        <w:tc>
          <w:tcPr>
            <w:tcW w:w="1417" w:type="dxa"/>
          </w:tcPr>
          <w:p w14:paraId="05DA05A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274EDA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1280" w:type="dxa"/>
            <w:vAlign w:val="center"/>
          </w:tcPr>
          <w:p w14:paraId="7F63D06E">
            <w:pPr>
              <w:spacing w:after="0" w:line="240" w:lineRule="auto"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6" w:type="dxa"/>
            <w:gridSpan w:val="2"/>
            <w:vAlign w:val="center"/>
          </w:tcPr>
          <w:p w14:paraId="3340025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Беседа «Возможные конфликты – как их избежать?» 8-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классы</w:t>
            </w:r>
          </w:p>
        </w:tc>
        <w:tc>
          <w:tcPr>
            <w:tcW w:w="2348" w:type="dxa"/>
          </w:tcPr>
          <w:p w14:paraId="39A6E9D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Познакомить подростков о  способах ухода от конфликта со взрослыми</w:t>
            </w:r>
          </w:p>
        </w:tc>
        <w:tc>
          <w:tcPr>
            <w:tcW w:w="1509" w:type="dxa"/>
            <w:vAlign w:val="center"/>
          </w:tcPr>
          <w:p w14:paraId="5366EC2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службы медиации, классные руководители.</w:t>
            </w:r>
          </w:p>
        </w:tc>
        <w:tc>
          <w:tcPr>
            <w:tcW w:w="1417" w:type="dxa"/>
          </w:tcPr>
          <w:p w14:paraId="2E7F3DD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D1D9A4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" w:hRule="atLeast"/>
        </w:trPr>
        <w:tc>
          <w:tcPr>
            <w:tcW w:w="1280" w:type="dxa"/>
            <w:vAlign w:val="center"/>
          </w:tcPr>
          <w:p w14:paraId="3ACDD325">
            <w:pPr>
              <w:spacing w:after="0" w:line="240" w:lineRule="auto"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356" w:type="dxa"/>
            <w:gridSpan w:val="2"/>
            <w:vAlign w:val="center"/>
          </w:tcPr>
          <w:p w14:paraId="052A041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Тренинговое занятие  «Мой выбор»  (7-8 классы)</w:t>
            </w:r>
          </w:p>
        </w:tc>
        <w:tc>
          <w:tcPr>
            <w:tcW w:w="2348" w:type="dxa"/>
          </w:tcPr>
          <w:p w14:paraId="37ECA5E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Приобретение практического опыта у подростков бесконфликтного поведения </w:t>
            </w:r>
          </w:p>
        </w:tc>
        <w:tc>
          <w:tcPr>
            <w:tcW w:w="1509" w:type="dxa"/>
            <w:vAlign w:val="center"/>
          </w:tcPr>
          <w:p w14:paraId="0CA6435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школьной службы медиации</w:t>
            </w:r>
          </w:p>
        </w:tc>
        <w:tc>
          <w:tcPr>
            <w:tcW w:w="1417" w:type="dxa"/>
          </w:tcPr>
          <w:p w14:paraId="617192E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55365B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" w:hRule="atLeast"/>
        </w:trPr>
        <w:tc>
          <w:tcPr>
            <w:tcW w:w="2552" w:type="dxa"/>
            <w:gridSpan w:val="2"/>
          </w:tcPr>
          <w:p w14:paraId="53B3B6DC">
            <w:pPr>
              <w:spacing w:after="0" w:line="240" w:lineRule="auto"/>
              <w:ind w:left="72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1" w:type="dxa"/>
            <w:gridSpan w:val="3"/>
            <w:vAlign w:val="center"/>
          </w:tcPr>
          <w:p w14:paraId="307AEA71">
            <w:pPr>
              <w:spacing w:after="0" w:line="240" w:lineRule="auto"/>
              <w:ind w:left="72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1417" w:type="dxa"/>
          </w:tcPr>
          <w:p w14:paraId="7680C6B1">
            <w:pPr>
              <w:spacing w:after="0" w:line="240" w:lineRule="auto"/>
              <w:ind w:left="72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14:paraId="5AC24A1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</w:trPr>
        <w:tc>
          <w:tcPr>
            <w:tcW w:w="1280" w:type="dxa"/>
            <w:vAlign w:val="center"/>
          </w:tcPr>
          <w:p w14:paraId="2B73042A">
            <w:pPr>
              <w:spacing w:after="0" w:line="240" w:lineRule="auto"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356" w:type="dxa"/>
            <w:gridSpan w:val="2"/>
            <w:vAlign w:val="center"/>
          </w:tcPr>
          <w:p w14:paraId="7673867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Беседы с педагогами и родителями  на тему: «Сила слова»</w:t>
            </w:r>
          </w:p>
        </w:tc>
        <w:tc>
          <w:tcPr>
            <w:tcW w:w="2348" w:type="dxa"/>
          </w:tcPr>
          <w:p w14:paraId="48F965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Обсудить возможные выходы из ситуаций</w:t>
            </w:r>
          </w:p>
        </w:tc>
        <w:tc>
          <w:tcPr>
            <w:tcW w:w="1509" w:type="dxa"/>
            <w:vAlign w:val="center"/>
          </w:tcPr>
          <w:p w14:paraId="22C937C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школьной службы медиации</w:t>
            </w:r>
          </w:p>
        </w:tc>
        <w:tc>
          <w:tcPr>
            <w:tcW w:w="1417" w:type="dxa"/>
          </w:tcPr>
          <w:p w14:paraId="1C6E9E7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9A3248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280" w:type="dxa"/>
            <w:vAlign w:val="center"/>
          </w:tcPr>
          <w:p w14:paraId="6AA249A5">
            <w:pPr>
              <w:spacing w:after="0" w:line="240" w:lineRule="auto"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356" w:type="dxa"/>
            <w:gridSpan w:val="2"/>
            <w:vAlign w:val="center"/>
          </w:tcPr>
          <w:p w14:paraId="6EF03C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Игровой тренинг « В поисках друга»</w:t>
            </w:r>
          </w:p>
        </w:tc>
        <w:tc>
          <w:tcPr>
            <w:tcW w:w="2348" w:type="dxa"/>
          </w:tcPr>
          <w:p w14:paraId="115184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Приобретение практического опыта у подростков бесконфликтного поведения</w:t>
            </w:r>
          </w:p>
        </w:tc>
        <w:tc>
          <w:tcPr>
            <w:tcW w:w="1509" w:type="dxa"/>
            <w:vAlign w:val="center"/>
          </w:tcPr>
          <w:p w14:paraId="7F5561A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школьной службы медиации</w:t>
            </w:r>
          </w:p>
        </w:tc>
        <w:tc>
          <w:tcPr>
            <w:tcW w:w="1417" w:type="dxa"/>
          </w:tcPr>
          <w:p w14:paraId="098FB86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831DC4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" w:hRule="atLeast"/>
        </w:trPr>
        <w:tc>
          <w:tcPr>
            <w:tcW w:w="2552" w:type="dxa"/>
            <w:gridSpan w:val="2"/>
          </w:tcPr>
          <w:p w14:paraId="32BC732F">
            <w:pPr>
              <w:spacing w:after="0" w:line="240" w:lineRule="auto"/>
              <w:ind w:left="72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1" w:type="dxa"/>
            <w:gridSpan w:val="3"/>
            <w:vAlign w:val="center"/>
          </w:tcPr>
          <w:p w14:paraId="029B9165">
            <w:pPr>
              <w:spacing w:after="0" w:line="240" w:lineRule="auto"/>
              <w:ind w:left="72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1417" w:type="dxa"/>
          </w:tcPr>
          <w:p w14:paraId="25256F77">
            <w:pPr>
              <w:spacing w:after="0" w:line="240" w:lineRule="auto"/>
              <w:ind w:left="72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14:paraId="278B8A4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1" w:hRule="atLeast"/>
        </w:trPr>
        <w:tc>
          <w:tcPr>
            <w:tcW w:w="1280" w:type="dxa"/>
            <w:vAlign w:val="center"/>
          </w:tcPr>
          <w:p w14:paraId="1BDD9666">
            <w:pPr>
              <w:spacing w:after="0" w:line="240" w:lineRule="auto"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356" w:type="dxa"/>
            <w:gridSpan w:val="2"/>
            <w:vAlign w:val="center"/>
          </w:tcPr>
          <w:p w14:paraId="1EDF766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членов службы школьной медиации. Подведение итогов  за прошедший учебный год. </w:t>
            </w:r>
          </w:p>
        </w:tc>
        <w:tc>
          <w:tcPr>
            <w:tcW w:w="2348" w:type="dxa"/>
          </w:tcPr>
          <w:p w14:paraId="7DCE6C3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Оценить эффективность деятельности службы школьной медиации</w:t>
            </w:r>
          </w:p>
        </w:tc>
        <w:tc>
          <w:tcPr>
            <w:tcW w:w="1509" w:type="dxa"/>
            <w:vAlign w:val="center"/>
          </w:tcPr>
          <w:p w14:paraId="731969A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школьной службы медиации</w:t>
            </w:r>
          </w:p>
        </w:tc>
        <w:tc>
          <w:tcPr>
            <w:tcW w:w="1417" w:type="dxa"/>
          </w:tcPr>
          <w:p w14:paraId="30F7A54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5879F4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280" w:type="dxa"/>
            <w:vAlign w:val="center"/>
          </w:tcPr>
          <w:p w14:paraId="2F4398B6">
            <w:pPr>
              <w:spacing w:after="0" w:line="240" w:lineRule="auto"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356" w:type="dxa"/>
            <w:gridSpan w:val="2"/>
            <w:vAlign w:val="center"/>
          </w:tcPr>
          <w:p w14:paraId="4F46415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color w:val="000000"/>
                <w:sz w:val="24"/>
                <w:szCs w:val="24"/>
              </w:rPr>
              <w:t>Занятие-тренинг  «Я люблю мир» 1-4 классы</w:t>
            </w:r>
          </w:p>
        </w:tc>
        <w:tc>
          <w:tcPr>
            <w:tcW w:w="2348" w:type="dxa"/>
          </w:tcPr>
          <w:p w14:paraId="55450AB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Приобретение практического опыта у подростков бесконфликтного поведения</w:t>
            </w:r>
          </w:p>
        </w:tc>
        <w:tc>
          <w:tcPr>
            <w:tcW w:w="1509" w:type="dxa"/>
            <w:vAlign w:val="center"/>
          </w:tcPr>
          <w:p w14:paraId="54B9924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школьной службы медиации</w:t>
            </w:r>
          </w:p>
        </w:tc>
        <w:tc>
          <w:tcPr>
            <w:tcW w:w="1417" w:type="dxa"/>
          </w:tcPr>
          <w:p w14:paraId="6E2CBE2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C46306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" w:hRule="atLeast"/>
        </w:trPr>
        <w:tc>
          <w:tcPr>
            <w:tcW w:w="1280" w:type="dxa"/>
            <w:vAlign w:val="center"/>
          </w:tcPr>
          <w:p w14:paraId="7EF66126">
            <w:pPr>
              <w:spacing w:after="0" w:line="240" w:lineRule="auto"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6" w:type="dxa"/>
            <w:gridSpan w:val="2"/>
            <w:vAlign w:val="center"/>
          </w:tcPr>
          <w:p w14:paraId="4CF9E065">
            <w:pPr>
              <w:spacing w:after="0" w:line="240" w:lineRule="auto"/>
              <w:ind w:left="72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 течение года</w:t>
            </w:r>
          </w:p>
        </w:tc>
        <w:tc>
          <w:tcPr>
            <w:tcW w:w="2348" w:type="dxa"/>
          </w:tcPr>
          <w:p w14:paraId="29226A9E">
            <w:pPr>
              <w:spacing w:after="0" w:line="240" w:lineRule="auto"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9" w:type="dxa"/>
            <w:vAlign w:val="center"/>
          </w:tcPr>
          <w:p w14:paraId="286106C4">
            <w:pPr>
              <w:spacing w:after="0" w:line="240" w:lineRule="auto"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D4D5F1A">
            <w:pPr>
              <w:spacing w:after="0" w:line="240" w:lineRule="auto"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EB6CCA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1280" w:type="dxa"/>
            <w:vAlign w:val="center"/>
          </w:tcPr>
          <w:p w14:paraId="7BBABB19">
            <w:pPr>
              <w:spacing w:after="0" w:line="240" w:lineRule="auto"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356" w:type="dxa"/>
            <w:gridSpan w:val="2"/>
            <w:vAlign w:val="center"/>
          </w:tcPr>
          <w:p w14:paraId="45A8A152">
            <w:pPr>
              <w:spacing w:after="0" w:line="240" w:lineRule="auto"/>
              <w:contextualSpacing/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рабочих заседаний состава ШСМ.</w:t>
            </w:r>
          </w:p>
        </w:tc>
        <w:tc>
          <w:tcPr>
            <w:tcW w:w="2348" w:type="dxa"/>
          </w:tcPr>
          <w:p w14:paraId="7141AEB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Анализ  и планирование работы ШСМ</w:t>
            </w:r>
          </w:p>
        </w:tc>
        <w:tc>
          <w:tcPr>
            <w:tcW w:w="1509" w:type="dxa"/>
            <w:vAlign w:val="center"/>
          </w:tcPr>
          <w:p w14:paraId="7FD879D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Руководитель школьной службы медиации</w:t>
            </w:r>
          </w:p>
        </w:tc>
        <w:tc>
          <w:tcPr>
            <w:tcW w:w="1417" w:type="dxa"/>
          </w:tcPr>
          <w:p w14:paraId="2EC74BE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1D29EA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280" w:type="dxa"/>
            <w:vAlign w:val="center"/>
          </w:tcPr>
          <w:p w14:paraId="35D7162A">
            <w:pPr>
              <w:spacing w:after="0" w:line="240" w:lineRule="auto"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356" w:type="dxa"/>
            <w:gridSpan w:val="2"/>
            <w:vAlign w:val="center"/>
          </w:tcPr>
          <w:p w14:paraId="177A12C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примирительных встреч</w:t>
            </w:r>
          </w:p>
        </w:tc>
        <w:tc>
          <w:tcPr>
            <w:tcW w:w="2348" w:type="dxa"/>
          </w:tcPr>
          <w:p w14:paraId="412EA3F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9" w:type="dxa"/>
            <w:vAlign w:val="center"/>
          </w:tcPr>
          <w:p w14:paraId="3554645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школьной службы медиации</w:t>
            </w:r>
          </w:p>
        </w:tc>
        <w:tc>
          <w:tcPr>
            <w:tcW w:w="1417" w:type="dxa"/>
          </w:tcPr>
          <w:p w14:paraId="019A26E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C41EAF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</w:trPr>
        <w:tc>
          <w:tcPr>
            <w:tcW w:w="1280" w:type="dxa"/>
            <w:vAlign w:val="center"/>
          </w:tcPr>
          <w:p w14:paraId="581DD58C">
            <w:pPr>
              <w:spacing w:after="0" w:line="240" w:lineRule="auto"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356" w:type="dxa"/>
            <w:gridSpan w:val="2"/>
            <w:vAlign w:val="center"/>
          </w:tcPr>
          <w:p w14:paraId="0B962F85">
            <w:pPr>
              <w:spacing w:after="0" w:line="240" w:lineRule="auto"/>
              <w:rPr>
                <w:rFonts w:ascii="Times New Roman" w:hAnsi="Times New Roman" w:eastAsia="Calibri" w:cs="Times New Roman"/>
                <w:color w:val="0000F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 школьном сайте и стенде</w:t>
            </w:r>
          </w:p>
        </w:tc>
        <w:tc>
          <w:tcPr>
            <w:tcW w:w="2348" w:type="dxa"/>
          </w:tcPr>
          <w:p w14:paraId="1BA9C06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информации о деятельности СШМ, рекомендаций, буклетов  </w:t>
            </w:r>
          </w:p>
        </w:tc>
        <w:tc>
          <w:tcPr>
            <w:tcW w:w="1509" w:type="dxa"/>
            <w:vAlign w:val="center"/>
          </w:tcPr>
          <w:p w14:paraId="5A472D5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школьной службы медиации</w:t>
            </w:r>
          </w:p>
        </w:tc>
        <w:tc>
          <w:tcPr>
            <w:tcW w:w="1417" w:type="dxa"/>
          </w:tcPr>
          <w:p w14:paraId="77A47C4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8690BC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280" w:type="dxa"/>
            <w:vAlign w:val="center"/>
          </w:tcPr>
          <w:p w14:paraId="07E0FBB4">
            <w:pPr>
              <w:spacing w:after="0" w:line="240" w:lineRule="auto"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356" w:type="dxa"/>
            <w:gridSpan w:val="2"/>
            <w:vAlign w:val="center"/>
          </w:tcPr>
          <w:p w14:paraId="5D24CB6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литературы по восстановительной медиации и восстановительному правосудию </w:t>
            </w:r>
            <w:r>
              <w:rPr>
                <w:rFonts w:ascii="Times New Roman" w:hAnsi="Times New Roman" w:eastAsia="Calibri" w:cs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2348" w:type="dxa"/>
          </w:tcPr>
          <w:p w14:paraId="679B41C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Самообразование членов ШСМ</w:t>
            </w:r>
          </w:p>
        </w:tc>
        <w:tc>
          <w:tcPr>
            <w:tcW w:w="1509" w:type="dxa"/>
            <w:vAlign w:val="center"/>
          </w:tcPr>
          <w:p w14:paraId="4A37143B">
            <w:pPr>
              <w:spacing w:after="0" w:line="240" w:lineRule="auto"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E100A54">
            <w:pPr>
              <w:spacing w:after="0" w:line="240" w:lineRule="auto"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B24B5B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2" w:hRule="atLeast"/>
        </w:trPr>
        <w:tc>
          <w:tcPr>
            <w:tcW w:w="1280" w:type="dxa"/>
            <w:vAlign w:val="center"/>
          </w:tcPr>
          <w:p w14:paraId="40F50A1D">
            <w:pPr>
              <w:spacing w:after="0" w:line="240" w:lineRule="auto"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356" w:type="dxa"/>
            <w:gridSpan w:val="2"/>
            <w:vAlign w:val="center"/>
          </w:tcPr>
          <w:p w14:paraId="1391BEF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взаимодействия службы школьной медиации со всеми структурными подразделениями образовательной организации: КДН, ПДН, органами опеки и попечительства, Совета профилактики.</w:t>
            </w:r>
          </w:p>
        </w:tc>
        <w:tc>
          <w:tcPr>
            <w:tcW w:w="2348" w:type="dxa"/>
          </w:tcPr>
          <w:p w14:paraId="59571D8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профилактической работы с подростками, склонными к агрессивному поведению</w:t>
            </w:r>
          </w:p>
        </w:tc>
        <w:tc>
          <w:tcPr>
            <w:tcW w:w="1509" w:type="dxa"/>
            <w:vAlign w:val="center"/>
          </w:tcPr>
          <w:p w14:paraId="7E14DF8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школы, руководитель школьной службы медиации</w:t>
            </w:r>
          </w:p>
        </w:tc>
        <w:tc>
          <w:tcPr>
            <w:tcW w:w="1417" w:type="dxa"/>
          </w:tcPr>
          <w:p w14:paraId="01CFC77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6B8DD0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280" w:type="dxa"/>
            <w:vAlign w:val="center"/>
          </w:tcPr>
          <w:p w14:paraId="6A5B1261">
            <w:pPr>
              <w:spacing w:after="0" w:line="240" w:lineRule="auto"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356" w:type="dxa"/>
            <w:gridSpan w:val="2"/>
            <w:shd w:val="clear" w:color="auto" w:fill="auto"/>
            <w:vAlign w:val="center"/>
          </w:tcPr>
          <w:p w14:paraId="42DD043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Участие в конференциях, семинарах по профилю деятельности службы школьной медиации, проводимых на уровне района.</w:t>
            </w:r>
          </w:p>
        </w:tc>
        <w:tc>
          <w:tcPr>
            <w:tcW w:w="2348" w:type="dxa"/>
          </w:tcPr>
          <w:p w14:paraId="33F821F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Приобретение  практического опыта по разрешению конфликтов</w:t>
            </w:r>
          </w:p>
        </w:tc>
        <w:tc>
          <w:tcPr>
            <w:tcW w:w="1509" w:type="dxa"/>
            <w:vAlign w:val="center"/>
          </w:tcPr>
          <w:p w14:paraId="513C45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Служба сопровождения Отдела образования.</w:t>
            </w:r>
          </w:p>
        </w:tc>
        <w:tc>
          <w:tcPr>
            <w:tcW w:w="1417" w:type="dxa"/>
          </w:tcPr>
          <w:p w14:paraId="104E4BA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D04E29D">
      <w:pPr>
        <w:rPr>
          <w:rFonts w:ascii="Times New Roman" w:hAnsi="Times New Roman" w:cs="Times New Roman"/>
          <w:sz w:val="24"/>
        </w:rPr>
      </w:pPr>
    </w:p>
    <w:p w14:paraId="5F765EED">
      <w:pPr>
        <w:rPr>
          <w:rFonts w:ascii="Times New Roman" w:hAnsi="Times New Roman" w:cs="Times New Roman"/>
          <w:sz w:val="24"/>
        </w:rPr>
      </w:pPr>
    </w:p>
    <w:p w14:paraId="5B248549">
      <w:pPr>
        <w:rPr>
          <w:rFonts w:ascii="Times New Roman" w:hAnsi="Times New Roman" w:cs="Times New Roman"/>
          <w:sz w:val="24"/>
          <w:lang w:val="tt-RU"/>
        </w:rPr>
      </w:pPr>
      <w:r>
        <w:rPr>
          <w:rFonts w:ascii="Times New Roman" w:hAnsi="Times New Roman" w:cs="Times New Roman"/>
          <w:sz w:val="24"/>
        </w:rPr>
        <w:t>Руководитель ШСМ</w:t>
      </w:r>
      <w:r>
        <w:rPr>
          <w:rFonts w:ascii="Times New Roman" w:hAnsi="Times New Roman" w:cs="Times New Roman"/>
          <w:sz w:val="24"/>
          <w:lang w:val="tt-RU"/>
        </w:rPr>
        <w:t xml:space="preserve">:  </w:t>
      </w:r>
      <w:bookmarkStart w:id="0" w:name="_GoBack"/>
      <w:bookmarkEnd w:id="0"/>
      <w:r>
        <w:rPr>
          <w:rFonts w:ascii="Times New Roman" w:hAnsi="Times New Roman" w:cs="Times New Roman"/>
          <w:sz w:val="24"/>
          <w:lang w:val="tt-RU"/>
        </w:rPr>
        <w:t xml:space="preserve">  Ахметова Э.Ф</w:t>
      </w:r>
    </w:p>
    <w:p w14:paraId="231A1D89">
      <w:pPr>
        <w:rPr>
          <w:rFonts w:ascii="Times New Roman" w:hAnsi="Times New Roman" w:cs="Times New Roman"/>
          <w:sz w:val="24"/>
        </w:rPr>
      </w:pPr>
    </w:p>
    <w:sectPr>
      <w:pgSz w:w="11906" w:h="16838"/>
      <w:pgMar w:top="720" w:right="720" w:bottom="720" w:left="720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yandex-sans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051F"/>
    <w:rsid w:val="000004D8"/>
    <w:rsid w:val="00000F55"/>
    <w:rsid w:val="00005D3E"/>
    <w:rsid w:val="00013CC3"/>
    <w:rsid w:val="000328D2"/>
    <w:rsid w:val="000348E9"/>
    <w:rsid w:val="00036623"/>
    <w:rsid w:val="00036C38"/>
    <w:rsid w:val="00043124"/>
    <w:rsid w:val="000451AF"/>
    <w:rsid w:val="00046F1A"/>
    <w:rsid w:val="000568EA"/>
    <w:rsid w:val="00056AB1"/>
    <w:rsid w:val="000570DD"/>
    <w:rsid w:val="00070358"/>
    <w:rsid w:val="00071455"/>
    <w:rsid w:val="000723B2"/>
    <w:rsid w:val="000810C8"/>
    <w:rsid w:val="0008307C"/>
    <w:rsid w:val="00084E5C"/>
    <w:rsid w:val="000854F7"/>
    <w:rsid w:val="000929BC"/>
    <w:rsid w:val="00093214"/>
    <w:rsid w:val="0009436B"/>
    <w:rsid w:val="00094ABB"/>
    <w:rsid w:val="000A2C10"/>
    <w:rsid w:val="000A3523"/>
    <w:rsid w:val="000A35D6"/>
    <w:rsid w:val="000A5988"/>
    <w:rsid w:val="000A612F"/>
    <w:rsid w:val="000A77DE"/>
    <w:rsid w:val="000B2969"/>
    <w:rsid w:val="000B7375"/>
    <w:rsid w:val="000C0542"/>
    <w:rsid w:val="000C09F9"/>
    <w:rsid w:val="000C3959"/>
    <w:rsid w:val="000C4D6C"/>
    <w:rsid w:val="000C5B33"/>
    <w:rsid w:val="000D12D0"/>
    <w:rsid w:val="000D39C7"/>
    <w:rsid w:val="000D4248"/>
    <w:rsid w:val="000D48CF"/>
    <w:rsid w:val="000D657D"/>
    <w:rsid w:val="000E1681"/>
    <w:rsid w:val="000F0691"/>
    <w:rsid w:val="000F7AC5"/>
    <w:rsid w:val="00100AFB"/>
    <w:rsid w:val="00100D61"/>
    <w:rsid w:val="00103895"/>
    <w:rsid w:val="001038AF"/>
    <w:rsid w:val="00110D03"/>
    <w:rsid w:val="00112396"/>
    <w:rsid w:val="00112C93"/>
    <w:rsid w:val="00115EBE"/>
    <w:rsid w:val="0011649C"/>
    <w:rsid w:val="00116C73"/>
    <w:rsid w:val="0011723C"/>
    <w:rsid w:val="001259FB"/>
    <w:rsid w:val="00130444"/>
    <w:rsid w:val="00133706"/>
    <w:rsid w:val="001348AE"/>
    <w:rsid w:val="001612D4"/>
    <w:rsid w:val="00162BF6"/>
    <w:rsid w:val="0016394D"/>
    <w:rsid w:val="0016492C"/>
    <w:rsid w:val="001756D2"/>
    <w:rsid w:val="00176F83"/>
    <w:rsid w:val="001774C5"/>
    <w:rsid w:val="00181018"/>
    <w:rsid w:val="00184695"/>
    <w:rsid w:val="00185D98"/>
    <w:rsid w:val="00186096"/>
    <w:rsid w:val="001926CC"/>
    <w:rsid w:val="0019396F"/>
    <w:rsid w:val="001940AA"/>
    <w:rsid w:val="0019669D"/>
    <w:rsid w:val="001A51AA"/>
    <w:rsid w:val="001A7262"/>
    <w:rsid w:val="001B14ED"/>
    <w:rsid w:val="001B1B7B"/>
    <w:rsid w:val="001B504C"/>
    <w:rsid w:val="001B7914"/>
    <w:rsid w:val="001C10DA"/>
    <w:rsid w:val="001C325B"/>
    <w:rsid w:val="001C5332"/>
    <w:rsid w:val="001C5B5A"/>
    <w:rsid w:val="001C5F6A"/>
    <w:rsid w:val="001C7C6D"/>
    <w:rsid w:val="001D0CBB"/>
    <w:rsid w:val="001D1112"/>
    <w:rsid w:val="001D2FB9"/>
    <w:rsid w:val="001D538D"/>
    <w:rsid w:val="001D6A03"/>
    <w:rsid w:val="001D7F48"/>
    <w:rsid w:val="001E24BB"/>
    <w:rsid w:val="001E595A"/>
    <w:rsid w:val="001F0F84"/>
    <w:rsid w:val="001F2D4A"/>
    <w:rsid w:val="001F33A4"/>
    <w:rsid w:val="001F354C"/>
    <w:rsid w:val="002020C8"/>
    <w:rsid w:val="002042BB"/>
    <w:rsid w:val="00215D18"/>
    <w:rsid w:val="0022062D"/>
    <w:rsid w:val="0022344B"/>
    <w:rsid w:val="00234211"/>
    <w:rsid w:val="002356E1"/>
    <w:rsid w:val="00235A00"/>
    <w:rsid w:val="00240880"/>
    <w:rsid w:val="00241682"/>
    <w:rsid w:val="0025263A"/>
    <w:rsid w:val="0025617E"/>
    <w:rsid w:val="00257252"/>
    <w:rsid w:val="00265EED"/>
    <w:rsid w:val="00273997"/>
    <w:rsid w:val="00280C18"/>
    <w:rsid w:val="0028611C"/>
    <w:rsid w:val="002964A6"/>
    <w:rsid w:val="00297D5D"/>
    <w:rsid w:val="002A0500"/>
    <w:rsid w:val="002A4C9E"/>
    <w:rsid w:val="002A7AB1"/>
    <w:rsid w:val="002B2D0F"/>
    <w:rsid w:val="002B7CB5"/>
    <w:rsid w:val="002C0C45"/>
    <w:rsid w:val="002C2D41"/>
    <w:rsid w:val="002C5549"/>
    <w:rsid w:val="002C68E8"/>
    <w:rsid w:val="002C7864"/>
    <w:rsid w:val="002D09E1"/>
    <w:rsid w:val="002D2C58"/>
    <w:rsid w:val="002D6699"/>
    <w:rsid w:val="002E0933"/>
    <w:rsid w:val="002E09EA"/>
    <w:rsid w:val="002E1B90"/>
    <w:rsid w:val="002E1BA0"/>
    <w:rsid w:val="002E54B7"/>
    <w:rsid w:val="002F56D9"/>
    <w:rsid w:val="002F6A79"/>
    <w:rsid w:val="002F6F3B"/>
    <w:rsid w:val="003010FF"/>
    <w:rsid w:val="003014FC"/>
    <w:rsid w:val="003026BE"/>
    <w:rsid w:val="00302C7F"/>
    <w:rsid w:val="0030443F"/>
    <w:rsid w:val="00305C66"/>
    <w:rsid w:val="00306485"/>
    <w:rsid w:val="00310667"/>
    <w:rsid w:val="003124E3"/>
    <w:rsid w:val="00312B63"/>
    <w:rsid w:val="00315002"/>
    <w:rsid w:val="003215FA"/>
    <w:rsid w:val="0032345D"/>
    <w:rsid w:val="00327B51"/>
    <w:rsid w:val="00330FC4"/>
    <w:rsid w:val="00331BD7"/>
    <w:rsid w:val="003329FE"/>
    <w:rsid w:val="00334464"/>
    <w:rsid w:val="00350503"/>
    <w:rsid w:val="003544E1"/>
    <w:rsid w:val="00355BD0"/>
    <w:rsid w:val="00356539"/>
    <w:rsid w:val="00357280"/>
    <w:rsid w:val="00361491"/>
    <w:rsid w:val="00361722"/>
    <w:rsid w:val="003637B2"/>
    <w:rsid w:val="00363F58"/>
    <w:rsid w:val="00367920"/>
    <w:rsid w:val="00371B70"/>
    <w:rsid w:val="00380831"/>
    <w:rsid w:val="003845AB"/>
    <w:rsid w:val="003868BE"/>
    <w:rsid w:val="0039324B"/>
    <w:rsid w:val="00394DED"/>
    <w:rsid w:val="003962C9"/>
    <w:rsid w:val="00396510"/>
    <w:rsid w:val="003968F7"/>
    <w:rsid w:val="003970DB"/>
    <w:rsid w:val="003A4397"/>
    <w:rsid w:val="003A493D"/>
    <w:rsid w:val="003B037F"/>
    <w:rsid w:val="003B22BC"/>
    <w:rsid w:val="003B2FE2"/>
    <w:rsid w:val="003B66A4"/>
    <w:rsid w:val="003C3306"/>
    <w:rsid w:val="003C5B43"/>
    <w:rsid w:val="003D3238"/>
    <w:rsid w:val="003D3CB3"/>
    <w:rsid w:val="003D69BA"/>
    <w:rsid w:val="003E250A"/>
    <w:rsid w:val="003E581C"/>
    <w:rsid w:val="003F1B04"/>
    <w:rsid w:val="003F1CE2"/>
    <w:rsid w:val="003F27A4"/>
    <w:rsid w:val="003F2E4A"/>
    <w:rsid w:val="003F5360"/>
    <w:rsid w:val="00401C40"/>
    <w:rsid w:val="00403738"/>
    <w:rsid w:val="00404573"/>
    <w:rsid w:val="00410C36"/>
    <w:rsid w:val="0041583C"/>
    <w:rsid w:val="0042428A"/>
    <w:rsid w:val="0043201A"/>
    <w:rsid w:val="00435C59"/>
    <w:rsid w:val="0044050D"/>
    <w:rsid w:val="00440CB8"/>
    <w:rsid w:val="004535EE"/>
    <w:rsid w:val="00455248"/>
    <w:rsid w:val="00473393"/>
    <w:rsid w:val="00475966"/>
    <w:rsid w:val="0047601C"/>
    <w:rsid w:val="0047752E"/>
    <w:rsid w:val="00477CA4"/>
    <w:rsid w:val="0048024F"/>
    <w:rsid w:val="0048029B"/>
    <w:rsid w:val="00481047"/>
    <w:rsid w:val="00490D52"/>
    <w:rsid w:val="0049564A"/>
    <w:rsid w:val="004B1D74"/>
    <w:rsid w:val="004B5323"/>
    <w:rsid w:val="004B73D2"/>
    <w:rsid w:val="004D2632"/>
    <w:rsid w:val="004D467A"/>
    <w:rsid w:val="004D6AC8"/>
    <w:rsid w:val="004D759B"/>
    <w:rsid w:val="004D7950"/>
    <w:rsid w:val="004E0174"/>
    <w:rsid w:val="004E27B5"/>
    <w:rsid w:val="004E5A21"/>
    <w:rsid w:val="004E7C67"/>
    <w:rsid w:val="004F5C90"/>
    <w:rsid w:val="005000D3"/>
    <w:rsid w:val="00505951"/>
    <w:rsid w:val="00507D29"/>
    <w:rsid w:val="005127BB"/>
    <w:rsid w:val="00514D19"/>
    <w:rsid w:val="00522DD8"/>
    <w:rsid w:val="00523E8A"/>
    <w:rsid w:val="00525BC0"/>
    <w:rsid w:val="00527194"/>
    <w:rsid w:val="0053590B"/>
    <w:rsid w:val="00535B46"/>
    <w:rsid w:val="00540874"/>
    <w:rsid w:val="005411DC"/>
    <w:rsid w:val="00544914"/>
    <w:rsid w:val="00546449"/>
    <w:rsid w:val="005559F0"/>
    <w:rsid w:val="00566BE0"/>
    <w:rsid w:val="00566D6F"/>
    <w:rsid w:val="00571E20"/>
    <w:rsid w:val="00591389"/>
    <w:rsid w:val="0059506E"/>
    <w:rsid w:val="0059606C"/>
    <w:rsid w:val="005965E9"/>
    <w:rsid w:val="005A2551"/>
    <w:rsid w:val="005A38CA"/>
    <w:rsid w:val="005A6C86"/>
    <w:rsid w:val="005B0823"/>
    <w:rsid w:val="005B3A19"/>
    <w:rsid w:val="005B455E"/>
    <w:rsid w:val="005B4B4E"/>
    <w:rsid w:val="005B5A95"/>
    <w:rsid w:val="005B6828"/>
    <w:rsid w:val="005C17AD"/>
    <w:rsid w:val="005C1CEC"/>
    <w:rsid w:val="005C4113"/>
    <w:rsid w:val="005C51AF"/>
    <w:rsid w:val="005C6BDE"/>
    <w:rsid w:val="005C6E62"/>
    <w:rsid w:val="005D0B7D"/>
    <w:rsid w:val="005D2DA1"/>
    <w:rsid w:val="005D372B"/>
    <w:rsid w:val="005D6D78"/>
    <w:rsid w:val="005E00E2"/>
    <w:rsid w:val="005E03D2"/>
    <w:rsid w:val="005E5E1D"/>
    <w:rsid w:val="005E6D9F"/>
    <w:rsid w:val="005F5060"/>
    <w:rsid w:val="005F6F79"/>
    <w:rsid w:val="00604C5D"/>
    <w:rsid w:val="0061146E"/>
    <w:rsid w:val="00613786"/>
    <w:rsid w:val="00616292"/>
    <w:rsid w:val="006231A4"/>
    <w:rsid w:val="006301A0"/>
    <w:rsid w:val="00630D72"/>
    <w:rsid w:val="00631F5E"/>
    <w:rsid w:val="00633D3A"/>
    <w:rsid w:val="006379EC"/>
    <w:rsid w:val="00641F6C"/>
    <w:rsid w:val="006430BA"/>
    <w:rsid w:val="006453C9"/>
    <w:rsid w:val="00646C7E"/>
    <w:rsid w:val="006561EE"/>
    <w:rsid w:val="006576DA"/>
    <w:rsid w:val="00657871"/>
    <w:rsid w:val="006579CA"/>
    <w:rsid w:val="00660315"/>
    <w:rsid w:val="006628EE"/>
    <w:rsid w:val="0066415B"/>
    <w:rsid w:val="00665EB5"/>
    <w:rsid w:val="00666794"/>
    <w:rsid w:val="00680DDA"/>
    <w:rsid w:val="0068222F"/>
    <w:rsid w:val="006873D3"/>
    <w:rsid w:val="00687F12"/>
    <w:rsid w:val="00693EC2"/>
    <w:rsid w:val="006965CF"/>
    <w:rsid w:val="006A41F5"/>
    <w:rsid w:val="006A7613"/>
    <w:rsid w:val="006B1308"/>
    <w:rsid w:val="006B3371"/>
    <w:rsid w:val="006B637E"/>
    <w:rsid w:val="006C0A02"/>
    <w:rsid w:val="006C0B51"/>
    <w:rsid w:val="006D359C"/>
    <w:rsid w:val="006E6CF3"/>
    <w:rsid w:val="006E6D74"/>
    <w:rsid w:val="006E7552"/>
    <w:rsid w:val="006E77C4"/>
    <w:rsid w:val="006F00DD"/>
    <w:rsid w:val="00700D5F"/>
    <w:rsid w:val="00702433"/>
    <w:rsid w:val="00702475"/>
    <w:rsid w:val="00705A34"/>
    <w:rsid w:val="00720354"/>
    <w:rsid w:val="007213E6"/>
    <w:rsid w:val="00723812"/>
    <w:rsid w:val="00724673"/>
    <w:rsid w:val="00727959"/>
    <w:rsid w:val="00731596"/>
    <w:rsid w:val="007364F7"/>
    <w:rsid w:val="00737058"/>
    <w:rsid w:val="00737FE4"/>
    <w:rsid w:val="00741663"/>
    <w:rsid w:val="00747B18"/>
    <w:rsid w:val="00751F0A"/>
    <w:rsid w:val="00760C1E"/>
    <w:rsid w:val="007631B9"/>
    <w:rsid w:val="00763BA7"/>
    <w:rsid w:val="0076402A"/>
    <w:rsid w:val="007648C0"/>
    <w:rsid w:val="00764D44"/>
    <w:rsid w:val="00772361"/>
    <w:rsid w:val="00772387"/>
    <w:rsid w:val="00787A68"/>
    <w:rsid w:val="0079015B"/>
    <w:rsid w:val="00790B71"/>
    <w:rsid w:val="007A0F43"/>
    <w:rsid w:val="007A3833"/>
    <w:rsid w:val="007A70F1"/>
    <w:rsid w:val="007B0B6B"/>
    <w:rsid w:val="007B1F0D"/>
    <w:rsid w:val="007B3074"/>
    <w:rsid w:val="007C0F36"/>
    <w:rsid w:val="007C48B0"/>
    <w:rsid w:val="007C53AC"/>
    <w:rsid w:val="007D087A"/>
    <w:rsid w:val="007D1806"/>
    <w:rsid w:val="007D21B4"/>
    <w:rsid w:val="007D239B"/>
    <w:rsid w:val="007D3CE6"/>
    <w:rsid w:val="007D59AB"/>
    <w:rsid w:val="007D5CCF"/>
    <w:rsid w:val="007E3E25"/>
    <w:rsid w:val="007F24C4"/>
    <w:rsid w:val="00813AF8"/>
    <w:rsid w:val="008140FB"/>
    <w:rsid w:val="00814249"/>
    <w:rsid w:val="00814D84"/>
    <w:rsid w:val="0081504D"/>
    <w:rsid w:val="00822FD4"/>
    <w:rsid w:val="008250F2"/>
    <w:rsid w:val="008261FE"/>
    <w:rsid w:val="00827F95"/>
    <w:rsid w:val="00835A12"/>
    <w:rsid w:val="00837A0F"/>
    <w:rsid w:val="008463F3"/>
    <w:rsid w:val="008516EC"/>
    <w:rsid w:val="008548A7"/>
    <w:rsid w:val="008605A6"/>
    <w:rsid w:val="008649DA"/>
    <w:rsid w:val="008716AC"/>
    <w:rsid w:val="00872D14"/>
    <w:rsid w:val="00880EE8"/>
    <w:rsid w:val="00885223"/>
    <w:rsid w:val="00885B8C"/>
    <w:rsid w:val="00886A40"/>
    <w:rsid w:val="008915EC"/>
    <w:rsid w:val="0089294F"/>
    <w:rsid w:val="00894BBD"/>
    <w:rsid w:val="008A165F"/>
    <w:rsid w:val="008A2102"/>
    <w:rsid w:val="008A4E4A"/>
    <w:rsid w:val="008A5F21"/>
    <w:rsid w:val="008A6246"/>
    <w:rsid w:val="008B067B"/>
    <w:rsid w:val="008B0C14"/>
    <w:rsid w:val="008B2CC8"/>
    <w:rsid w:val="008B388D"/>
    <w:rsid w:val="008B7D25"/>
    <w:rsid w:val="008C3C7D"/>
    <w:rsid w:val="008D22B6"/>
    <w:rsid w:val="008E0B20"/>
    <w:rsid w:val="008E3321"/>
    <w:rsid w:val="008E6363"/>
    <w:rsid w:val="008E7820"/>
    <w:rsid w:val="008F5D20"/>
    <w:rsid w:val="009017B6"/>
    <w:rsid w:val="00902218"/>
    <w:rsid w:val="00910B32"/>
    <w:rsid w:val="00912024"/>
    <w:rsid w:val="00914AF3"/>
    <w:rsid w:val="00914B8E"/>
    <w:rsid w:val="0092343C"/>
    <w:rsid w:val="00923C25"/>
    <w:rsid w:val="00927869"/>
    <w:rsid w:val="009311DC"/>
    <w:rsid w:val="0093239C"/>
    <w:rsid w:val="00933275"/>
    <w:rsid w:val="00933A03"/>
    <w:rsid w:val="009340A2"/>
    <w:rsid w:val="0093783D"/>
    <w:rsid w:val="009418CC"/>
    <w:rsid w:val="00944E81"/>
    <w:rsid w:val="00953817"/>
    <w:rsid w:val="0095522C"/>
    <w:rsid w:val="00957372"/>
    <w:rsid w:val="00963A81"/>
    <w:rsid w:val="00970D9B"/>
    <w:rsid w:val="00972240"/>
    <w:rsid w:val="009737CE"/>
    <w:rsid w:val="0097419E"/>
    <w:rsid w:val="0097608E"/>
    <w:rsid w:val="0098422A"/>
    <w:rsid w:val="009907A0"/>
    <w:rsid w:val="00991DB6"/>
    <w:rsid w:val="00992EA0"/>
    <w:rsid w:val="00994EDE"/>
    <w:rsid w:val="009A0333"/>
    <w:rsid w:val="009A478A"/>
    <w:rsid w:val="009A5241"/>
    <w:rsid w:val="009A796F"/>
    <w:rsid w:val="009B67E7"/>
    <w:rsid w:val="009C004B"/>
    <w:rsid w:val="009C06A5"/>
    <w:rsid w:val="009D0E1D"/>
    <w:rsid w:val="009D585F"/>
    <w:rsid w:val="009D7015"/>
    <w:rsid w:val="009E0DB1"/>
    <w:rsid w:val="009E598D"/>
    <w:rsid w:val="009E6828"/>
    <w:rsid w:val="009F5426"/>
    <w:rsid w:val="00A01F12"/>
    <w:rsid w:val="00A062E1"/>
    <w:rsid w:val="00A22EEC"/>
    <w:rsid w:val="00A35B47"/>
    <w:rsid w:val="00A36995"/>
    <w:rsid w:val="00A440DD"/>
    <w:rsid w:val="00A453BA"/>
    <w:rsid w:val="00A5506A"/>
    <w:rsid w:val="00A665E9"/>
    <w:rsid w:val="00A672EB"/>
    <w:rsid w:val="00A74331"/>
    <w:rsid w:val="00A810AB"/>
    <w:rsid w:val="00A8128D"/>
    <w:rsid w:val="00A81AAA"/>
    <w:rsid w:val="00A82905"/>
    <w:rsid w:val="00A836B1"/>
    <w:rsid w:val="00A84138"/>
    <w:rsid w:val="00A90D8F"/>
    <w:rsid w:val="00AA1BD7"/>
    <w:rsid w:val="00AA24BA"/>
    <w:rsid w:val="00AA2502"/>
    <w:rsid w:val="00AA26F1"/>
    <w:rsid w:val="00AB178C"/>
    <w:rsid w:val="00AB2071"/>
    <w:rsid w:val="00AB2E1F"/>
    <w:rsid w:val="00AB3110"/>
    <w:rsid w:val="00AB3822"/>
    <w:rsid w:val="00AC1F85"/>
    <w:rsid w:val="00AC491C"/>
    <w:rsid w:val="00AC60E2"/>
    <w:rsid w:val="00AD0BF2"/>
    <w:rsid w:val="00AD0C42"/>
    <w:rsid w:val="00AD5558"/>
    <w:rsid w:val="00AE4233"/>
    <w:rsid w:val="00AF0C85"/>
    <w:rsid w:val="00AF139F"/>
    <w:rsid w:val="00B03401"/>
    <w:rsid w:val="00B04780"/>
    <w:rsid w:val="00B05622"/>
    <w:rsid w:val="00B13248"/>
    <w:rsid w:val="00B23211"/>
    <w:rsid w:val="00B24E12"/>
    <w:rsid w:val="00B26E5C"/>
    <w:rsid w:val="00B27A22"/>
    <w:rsid w:val="00B27CB5"/>
    <w:rsid w:val="00B333FC"/>
    <w:rsid w:val="00B34E14"/>
    <w:rsid w:val="00B35E6D"/>
    <w:rsid w:val="00B36CD6"/>
    <w:rsid w:val="00B379B3"/>
    <w:rsid w:val="00B4444E"/>
    <w:rsid w:val="00B46088"/>
    <w:rsid w:val="00B504FF"/>
    <w:rsid w:val="00B51285"/>
    <w:rsid w:val="00B51E4D"/>
    <w:rsid w:val="00B548D5"/>
    <w:rsid w:val="00B64EC0"/>
    <w:rsid w:val="00B71C09"/>
    <w:rsid w:val="00B753DD"/>
    <w:rsid w:val="00B8282F"/>
    <w:rsid w:val="00B82866"/>
    <w:rsid w:val="00B84129"/>
    <w:rsid w:val="00B853CE"/>
    <w:rsid w:val="00B87F3B"/>
    <w:rsid w:val="00B92F00"/>
    <w:rsid w:val="00B92F10"/>
    <w:rsid w:val="00B9559B"/>
    <w:rsid w:val="00B964E6"/>
    <w:rsid w:val="00BA1139"/>
    <w:rsid w:val="00BA2394"/>
    <w:rsid w:val="00BA3A25"/>
    <w:rsid w:val="00BB022C"/>
    <w:rsid w:val="00BB2EA1"/>
    <w:rsid w:val="00BB3A5C"/>
    <w:rsid w:val="00BB52DD"/>
    <w:rsid w:val="00BB7542"/>
    <w:rsid w:val="00BC17FC"/>
    <w:rsid w:val="00BC6264"/>
    <w:rsid w:val="00BC6AD1"/>
    <w:rsid w:val="00BD0BBA"/>
    <w:rsid w:val="00BD21A4"/>
    <w:rsid w:val="00BD31C2"/>
    <w:rsid w:val="00BE24AB"/>
    <w:rsid w:val="00BE588A"/>
    <w:rsid w:val="00BF0B65"/>
    <w:rsid w:val="00BF3904"/>
    <w:rsid w:val="00BF3DB4"/>
    <w:rsid w:val="00C007CB"/>
    <w:rsid w:val="00C065C6"/>
    <w:rsid w:val="00C1476C"/>
    <w:rsid w:val="00C1796E"/>
    <w:rsid w:val="00C266E8"/>
    <w:rsid w:val="00C331A8"/>
    <w:rsid w:val="00C33807"/>
    <w:rsid w:val="00C353BC"/>
    <w:rsid w:val="00C35902"/>
    <w:rsid w:val="00C36FC2"/>
    <w:rsid w:val="00C37C43"/>
    <w:rsid w:val="00C44141"/>
    <w:rsid w:val="00C47935"/>
    <w:rsid w:val="00C47EDD"/>
    <w:rsid w:val="00C56123"/>
    <w:rsid w:val="00C56964"/>
    <w:rsid w:val="00C62B01"/>
    <w:rsid w:val="00C6513C"/>
    <w:rsid w:val="00C66744"/>
    <w:rsid w:val="00C66AAC"/>
    <w:rsid w:val="00C70750"/>
    <w:rsid w:val="00C750FE"/>
    <w:rsid w:val="00C75A7E"/>
    <w:rsid w:val="00C83226"/>
    <w:rsid w:val="00C90A1B"/>
    <w:rsid w:val="00C939EC"/>
    <w:rsid w:val="00C93D09"/>
    <w:rsid w:val="00C94185"/>
    <w:rsid w:val="00CA4191"/>
    <w:rsid w:val="00CC39CB"/>
    <w:rsid w:val="00CC422D"/>
    <w:rsid w:val="00CC48E3"/>
    <w:rsid w:val="00CD05ED"/>
    <w:rsid w:val="00CD2D95"/>
    <w:rsid w:val="00CD31B3"/>
    <w:rsid w:val="00CD6BE2"/>
    <w:rsid w:val="00CD7AB9"/>
    <w:rsid w:val="00CE059C"/>
    <w:rsid w:val="00CE0987"/>
    <w:rsid w:val="00CE228A"/>
    <w:rsid w:val="00CE76F6"/>
    <w:rsid w:val="00CE7EEB"/>
    <w:rsid w:val="00CF46E9"/>
    <w:rsid w:val="00D00F0A"/>
    <w:rsid w:val="00D03379"/>
    <w:rsid w:val="00D06820"/>
    <w:rsid w:val="00D06977"/>
    <w:rsid w:val="00D121E1"/>
    <w:rsid w:val="00D126DD"/>
    <w:rsid w:val="00D131EB"/>
    <w:rsid w:val="00D14124"/>
    <w:rsid w:val="00D2051F"/>
    <w:rsid w:val="00D22057"/>
    <w:rsid w:val="00D22E3D"/>
    <w:rsid w:val="00D2353E"/>
    <w:rsid w:val="00D24D55"/>
    <w:rsid w:val="00D275F7"/>
    <w:rsid w:val="00D30733"/>
    <w:rsid w:val="00D31B96"/>
    <w:rsid w:val="00D34B0B"/>
    <w:rsid w:val="00D36417"/>
    <w:rsid w:val="00D370C4"/>
    <w:rsid w:val="00D40111"/>
    <w:rsid w:val="00D40488"/>
    <w:rsid w:val="00D40784"/>
    <w:rsid w:val="00D41E1E"/>
    <w:rsid w:val="00D46549"/>
    <w:rsid w:val="00D470EA"/>
    <w:rsid w:val="00D47C31"/>
    <w:rsid w:val="00D54C36"/>
    <w:rsid w:val="00D56A03"/>
    <w:rsid w:val="00D5738E"/>
    <w:rsid w:val="00D63B4D"/>
    <w:rsid w:val="00D801DE"/>
    <w:rsid w:val="00D8039F"/>
    <w:rsid w:val="00D81BFB"/>
    <w:rsid w:val="00D81C62"/>
    <w:rsid w:val="00D8540D"/>
    <w:rsid w:val="00D86A5B"/>
    <w:rsid w:val="00D9144A"/>
    <w:rsid w:val="00D9464F"/>
    <w:rsid w:val="00D96044"/>
    <w:rsid w:val="00D97680"/>
    <w:rsid w:val="00DA0B80"/>
    <w:rsid w:val="00DA1647"/>
    <w:rsid w:val="00DA2287"/>
    <w:rsid w:val="00DA4F56"/>
    <w:rsid w:val="00DA6B64"/>
    <w:rsid w:val="00DB3137"/>
    <w:rsid w:val="00DB6482"/>
    <w:rsid w:val="00DB7E7D"/>
    <w:rsid w:val="00DC1EB4"/>
    <w:rsid w:val="00DC3197"/>
    <w:rsid w:val="00DC68BA"/>
    <w:rsid w:val="00DD24EE"/>
    <w:rsid w:val="00DE41C1"/>
    <w:rsid w:val="00DE459B"/>
    <w:rsid w:val="00DE722A"/>
    <w:rsid w:val="00DE7993"/>
    <w:rsid w:val="00DF0BED"/>
    <w:rsid w:val="00DF4573"/>
    <w:rsid w:val="00DF506D"/>
    <w:rsid w:val="00DF5931"/>
    <w:rsid w:val="00E014A4"/>
    <w:rsid w:val="00E033AA"/>
    <w:rsid w:val="00E03536"/>
    <w:rsid w:val="00E0732F"/>
    <w:rsid w:val="00E12EAC"/>
    <w:rsid w:val="00E134D7"/>
    <w:rsid w:val="00E178CE"/>
    <w:rsid w:val="00E313B1"/>
    <w:rsid w:val="00E35F23"/>
    <w:rsid w:val="00E36423"/>
    <w:rsid w:val="00E4371D"/>
    <w:rsid w:val="00E44C0E"/>
    <w:rsid w:val="00E45183"/>
    <w:rsid w:val="00E51769"/>
    <w:rsid w:val="00E545F9"/>
    <w:rsid w:val="00E565D3"/>
    <w:rsid w:val="00E5760F"/>
    <w:rsid w:val="00E607E5"/>
    <w:rsid w:val="00E61A71"/>
    <w:rsid w:val="00E61E82"/>
    <w:rsid w:val="00E6333F"/>
    <w:rsid w:val="00E721B0"/>
    <w:rsid w:val="00E7444F"/>
    <w:rsid w:val="00E74A96"/>
    <w:rsid w:val="00E759A7"/>
    <w:rsid w:val="00E770E9"/>
    <w:rsid w:val="00E8473B"/>
    <w:rsid w:val="00E902AC"/>
    <w:rsid w:val="00E92EA9"/>
    <w:rsid w:val="00E92F5C"/>
    <w:rsid w:val="00E95A79"/>
    <w:rsid w:val="00E97B54"/>
    <w:rsid w:val="00EA0109"/>
    <w:rsid w:val="00EA01EF"/>
    <w:rsid w:val="00EA2EA8"/>
    <w:rsid w:val="00EA3A8F"/>
    <w:rsid w:val="00EA48B3"/>
    <w:rsid w:val="00EB4807"/>
    <w:rsid w:val="00EC0CBB"/>
    <w:rsid w:val="00EC31D1"/>
    <w:rsid w:val="00EC78A2"/>
    <w:rsid w:val="00ED034D"/>
    <w:rsid w:val="00ED32E3"/>
    <w:rsid w:val="00ED33DA"/>
    <w:rsid w:val="00ED34D5"/>
    <w:rsid w:val="00ED587A"/>
    <w:rsid w:val="00ED6799"/>
    <w:rsid w:val="00EE679F"/>
    <w:rsid w:val="00EE70CF"/>
    <w:rsid w:val="00F00013"/>
    <w:rsid w:val="00F011F6"/>
    <w:rsid w:val="00F14E3D"/>
    <w:rsid w:val="00F15656"/>
    <w:rsid w:val="00F16040"/>
    <w:rsid w:val="00F219AF"/>
    <w:rsid w:val="00F22995"/>
    <w:rsid w:val="00F2618A"/>
    <w:rsid w:val="00F32E6A"/>
    <w:rsid w:val="00F33595"/>
    <w:rsid w:val="00F33E5E"/>
    <w:rsid w:val="00F37B14"/>
    <w:rsid w:val="00F37D9D"/>
    <w:rsid w:val="00F4333A"/>
    <w:rsid w:val="00F45469"/>
    <w:rsid w:val="00F45EF9"/>
    <w:rsid w:val="00F50358"/>
    <w:rsid w:val="00F53C5C"/>
    <w:rsid w:val="00F60509"/>
    <w:rsid w:val="00F6202C"/>
    <w:rsid w:val="00F63BC0"/>
    <w:rsid w:val="00F67EBE"/>
    <w:rsid w:val="00F85BEE"/>
    <w:rsid w:val="00F86446"/>
    <w:rsid w:val="00F8672E"/>
    <w:rsid w:val="00F91528"/>
    <w:rsid w:val="00F91705"/>
    <w:rsid w:val="00F95DDE"/>
    <w:rsid w:val="00F96A5F"/>
    <w:rsid w:val="00FA0556"/>
    <w:rsid w:val="00FA636B"/>
    <w:rsid w:val="00FB0D1A"/>
    <w:rsid w:val="00FB227B"/>
    <w:rsid w:val="00FB4BD7"/>
    <w:rsid w:val="00FC319E"/>
    <w:rsid w:val="00FC4957"/>
    <w:rsid w:val="00FD1C5A"/>
    <w:rsid w:val="00FD2292"/>
    <w:rsid w:val="00FD264B"/>
    <w:rsid w:val="00FE4474"/>
    <w:rsid w:val="00FE5426"/>
    <w:rsid w:val="00FF0B46"/>
    <w:rsid w:val="00FF7723"/>
    <w:rsid w:val="00FF7CC3"/>
    <w:rsid w:val="22847174"/>
    <w:rsid w:val="69CC68D4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qFormat/>
    <w:uiPriority w:val="0"/>
    <w:rPr>
      <w:color w:val="0000FF"/>
      <w:u w:val="single"/>
    </w:rPr>
  </w:style>
  <w:style w:type="paragraph" w:styleId="5">
    <w:name w:val="Balloon Text"/>
    <w:basedOn w:val="1"/>
    <w:link w:val="15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6">
    <w:name w:val="header"/>
    <w:basedOn w:val="1"/>
    <w:link w:val="10"/>
    <w:semiHidden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7">
    <w:name w:val="footer"/>
    <w:basedOn w:val="1"/>
    <w:link w:val="11"/>
    <w:semiHidden/>
    <w:unhideWhenUsed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8">
    <w:name w:val="Normal (Web)"/>
    <w:basedOn w:val="1"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table" w:styleId="9">
    <w:name w:val="Table Grid"/>
    <w:basedOn w:val="3"/>
    <w:qFormat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Верхний колонтитул Знак"/>
    <w:basedOn w:val="2"/>
    <w:link w:val="6"/>
    <w:semiHidden/>
    <w:qFormat/>
    <w:uiPriority w:val="99"/>
  </w:style>
  <w:style w:type="character" w:customStyle="1" w:styleId="11">
    <w:name w:val="Нижний колонтитул Знак"/>
    <w:basedOn w:val="2"/>
    <w:link w:val="7"/>
    <w:semiHidden/>
    <w:qFormat/>
    <w:uiPriority w:val="99"/>
  </w:style>
  <w:style w:type="paragraph" w:styleId="12">
    <w:name w:val="List Paragraph"/>
    <w:basedOn w:val="1"/>
    <w:qFormat/>
    <w:uiPriority w:val="34"/>
    <w:pPr>
      <w:suppressAutoHyphens/>
      <w:spacing w:after="0" w:line="240" w:lineRule="auto"/>
      <w:ind w:left="720"/>
      <w:contextualSpacing/>
    </w:pPr>
    <w:rPr>
      <w:rFonts w:ascii="Times New Roman" w:hAnsi="Times New Roman" w:eastAsia="Times New Roman" w:cs="Times New Roman"/>
      <w:sz w:val="24"/>
      <w:szCs w:val="24"/>
      <w:lang w:eastAsia="zh-CN"/>
    </w:rPr>
  </w:style>
  <w:style w:type="paragraph" w:customStyle="1" w:styleId="13">
    <w:name w:val="c7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14">
    <w:name w:val="c5"/>
    <w:basedOn w:val="2"/>
    <w:uiPriority w:val="0"/>
  </w:style>
  <w:style w:type="character" w:customStyle="1" w:styleId="15">
    <w:name w:val="Текст выноски Знак"/>
    <w:basedOn w:val="2"/>
    <w:link w:val="5"/>
    <w:semiHidden/>
    <w:qFormat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F13552C-4A26-4CD1-A22F-75DF94A5119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RePack by SPecialiST</Company>
  <Pages>5</Pages>
  <Words>882</Words>
  <Characters>5033</Characters>
  <Lines>41</Lines>
  <Paragraphs>11</Paragraphs>
  <TotalTime>16</TotalTime>
  <ScaleCrop>false</ScaleCrop>
  <LinksUpToDate>false</LinksUpToDate>
  <CharactersWithSpaces>5904</CharactersWithSpaces>
  <Application>WPS Office_12.2.0.18283_F1E327BC-269C-435d-A152-05C5408002CA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2023-11-20T08:13:00Z</dcterms:created>
  <dc:creator>4</dc:creator>
  <cp:lastModifiedBy>школа</cp:lastModifiedBy>
  <cp:lastPrinted>2024-09-27T06:43:00Z</cp:lastPrinted>
  <dcterms:modified xsi:type="dcterms:W3CDTF">2024-09-27T09:49:50Z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1049-12.2.0.18283</vt:lpwstr>
  </property>
  <property fmtid="{D5CDD505-2E9C-101B-9397-08002B2CF9AE}" pid="3" name="ICV">
    <vt:lpwstr>32F85F92CCAD4435AC3FBFD01D7DF0BB_12</vt:lpwstr>
  </property>
</Properties>
</file>